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72E97-F928-4543-9E3F-EA97A313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2025-03-21T18:38:54Z</dcterms:created>
  <dcterms:modified xsi:type="dcterms:W3CDTF">2025-03-21T18:38:54Z</dcterms:modified>
</cp:coreProperti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963219" w:rsidRPr="00C37AF9" w:rsidP="00963219" w14:paraId="1930D9E9" w14:textId="3E700C47">
      <w:pPr>
        <w:jc w:val="center"/>
        <w:rPr>
          <w:rFonts w:ascii="Times New Roman Bold" w:hAnsi="Times New Roman Bold" w:cs="Times New Roman"/>
          <w:b/>
          <w:smallCaps/>
          <w:sz w:val="23"/>
          <w:szCs w:val="23"/>
        </w:rPr>
      </w:pPr>
      <w:r w:rsidRPr="00C37AF9">
        <w:rPr>
          <w:rFonts w:ascii="Times New Roman Bold" w:hAnsi="Times New Roman Bold" w:cs="Times New Roman"/>
          <w:b/>
          <w:smallCaps/>
          <w:sz w:val="23"/>
          <w:szCs w:val="23"/>
        </w:rPr>
        <w:t>Nebraska Dental Association Health Insurance Alliance</w:t>
      </w:r>
    </w:p>
    <w:p w:rsidR="00963219" w:rsidRPr="00C37AF9" w:rsidP="00963219" w14:paraId="022475F9" w14:textId="77777777">
      <w:pPr>
        <w:jc w:val="center"/>
        <w:rPr>
          <w:rFonts w:ascii="Times New Roman Bold" w:hAnsi="Times New Roman Bold" w:cs="Times New Roman"/>
          <w:b/>
          <w:smallCaps/>
          <w:sz w:val="23"/>
          <w:szCs w:val="23"/>
        </w:rPr>
      </w:pPr>
      <w:r w:rsidRPr="00C37AF9">
        <w:rPr>
          <w:rFonts w:ascii="Times New Roman Bold" w:hAnsi="Times New Roman Bold" w:cs="Times New Roman"/>
          <w:b/>
          <w:smallCaps/>
          <w:sz w:val="23"/>
          <w:szCs w:val="23"/>
        </w:rPr>
        <w:t>EMPLOYER MEMBER Q&amp;A</w:t>
      </w:r>
    </w:p>
    <w:p w:rsidR="00963219" w:rsidRPr="00C37AF9" w:rsidP="00963219" w14:paraId="4BCE7905" w14:textId="77777777">
      <w:pPr>
        <w:jc w:val="center"/>
        <w:rPr>
          <w:rFonts w:ascii="Times New Roman" w:hAnsi="Times New Roman" w:cs="Times New Roman"/>
          <w:b/>
          <w:sz w:val="21"/>
          <w:szCs w:val="21"/>
        </w:rPr>
      </w:pPr>
    </w:p>
    <w:p w:rsidR="00963219" w:rsidRPr="00C37AF9" w:rsidP="00963219" w14:paraId="4B058B10" w14:textId="7C8A7D24">
      <w:pPr>
        <w:jc w:val="both"/>
        <w:rPr>
          <w:rFonts w:ascii="Times New Roman" w:hAnsi="Times New Roman" w:cs="Times New Roman"/>
          <w:sz w:val="21"/>
          <w:szCs w:val="21"/>
        </w:rPr>
      </w:pPr>
      <w:r w:rsidRPr="00C37AF9">
        <w:rPr>
          <w:rFonts w:ascii="Times New Roman" w:hAnsi="Times New Roman" w:cs="Times New Roman"/>
          <w:sz w:val="21"/>
          <w:szCs w:val="21"/>
        </w:rPr>
        <w:t xml:space="preserve">This document provides important information about membership in the </w:t>
      </w:r>
      <w:r w:rsidRPr="00C37AF9" w:rsidR="00183ED0">
        <w:rPr>
          <w:rFonts w:ascii="Times New Roman" w:hAnsi="Times New Roman" w:cs="Times New Roman"/>
          <w:sz w:val="21"/>
          <w:szCs w:val="21"/>
        </w:rPr>
        <w:t>Nebraska Dental Association Health Insurance Alliance</w:t>
      </w:r>
      <w:r w:rsidRPr="00C37AF9">
        <w:rPr>
          <w:rFonts w:ascii="Times New Roman" w:hAnsi="Times New Roman" w:cs="Times New Roman"/>
          <w:sz w:val="21"/>
          <w:szCs w:val="21"/>
        </w:rPr>
        <w:t xml:space="preserve"> (</w:t>
      </w:r>
      <w:r w:rsidRPr="00C37AF9" w:rsidR="00183ED0">
        <w:rPr>
          <w:rFonts w:ascii="Times New Roman" w:hAnsi="Times New Roman" w:cs="Times New Roman"/>
          <w:sz w:val="21"/>
          <w:szCs w:val="21"/>
        </w:rPr>
        <w:t xml:space="preserve">the </w:t>
      </w:r>
      <w:r w:rsidRPr="00C37AF9">
        <w:rPr>
          <w:rFonts w:ascii="Times New Roman" w:hAnsi="Times New Roman" w:cs="Times New Roman"/>
          <w:sz w:val="21"/>
          <w:szCs w:val="21"/>
        </w:rPr>
        <w:t>“</w:t>
      </w:r>
      <w:r w:rsidRPr="00C37AF9" w:rsidR="00183ED0">
        <w:rPr>
          <w:rFonts w:ascii="Times New Roman" w:hAnsi="Times New Roman" w:cs="Times New Roman"/>
          <w:sz w:val="21"/>
          <w:szCs w:val="21"/>
        </w:rPr>
        <w:t>Alliance</w:t>
      </w:r>
      <w:r w:rsidRPr="00C37AF9">
        <w:rPr>
          <w:rFonts w:ascii="Times New Roman" w:hAnsi="Times New Roman" w:cs="Times New Roman"/>
          <w:sz w:val="21"/>
          <w:szCs w:val="21"/>
        </w:rPr>
        <w:t xml:space="preserve">”) and obligations as an employer whose employees participate in the </w:t>
      </w:r>
      <w:r w:rsidRPr="00C37AF9" w:rsidR="00183ED0">
        <w:rPr>
          <w:rFonts w:ascii="Times New Roman" w:hAnsi="Times New Roman" w:cs="Times New Roman"/>
          <w:sz w:val="21"/>
          <w:szCs w:val="21"/>
        </w:rPr>
        <w:t>Nebraska Dental Association Member Health Plan</w:t>
      </w:r>
      <w:r w:rsidRPr="00C37AF9">
        <w:rPr>
          <w:rFonts w:ascii="Times New Roman" w:hAnsi="Times New Roman" w:cs="Times New Roman"/>
          <w:sz w:val="21"/>
          <w:szCs w:val="21"/>
        </w:rPr>
        <w:t xml:space="preserve"> (the “Plan”). If you have other questions, contact </w:t>
      </w:r>
      <w:r w:rsidRPr="00C37AF9" w:rsidR="00183ED0">
        <w:rPr>
          <w:rFonts w:ascii="Times New Roman" w:hAnsi="Times New Roman" w:cs="Times New Roman"/>
          <w:sz w:val="21"/>
          <w:szCs w:val="21"/>
        </w:rPr>
        <w:t>the Alliance</w:t>
      </w:r>
      <w:r w:rsidRPr="00C37AF9">
        <w:rPr>
          <w:rFonts w:ascii="Times New Roman" w:hAnsi="Times New Roman" w:cs="Times New Roman"/>
          <w:sz w:val="21"/>
          <w:szCs w:val="21"/>
        </w:rPr>
        <w:t xml:space="preserve"> at</w:t>
      </w:r>
      <w:r w:rsidRPr="00C37AF9" w:rsidR="00183ED0">
        <w:rPr>
          <w:rStyle w:val="Hyperlink"/>
          <w:rFonts w:ascii="Times New Roman" w:hAnsi="Times New Roman" w:cs="Times New Roman"/>
          <w:sz w:val="21"/>
          <w:szCs w:val="21"/>
          <w:u w:val="none"/>
        </w:rPr>
        <w:t xml:space="preserve"> </w:t>
      </w:r>
      <w:r w:rsidRPr="00C37AF9" w:rsidR="00183ED0">
        <w:rPr>
          <w:rStyle w:val="Hyperlink"/>
          <w:rFonts w:ascii="Times New Roman" w:hAnsi="Times New Roman" w:cs="Times New Roman"/>
          <w:sz w:val="21"/>
          <w:szCs w:val="21"/>
        </w:rPr>
        <w:t>nda@nedental.org</w:t>
      </w:r>
      <w:r w:rsidRPr="00C37AF9">
        <w:rPr>
          <w:rFonts w:ascii="Times New Roman" w:hAnsi="Times New Roman" w:cs="Times New Roman"/>
          <w:sz w:val="21"/>
          <w:szCs w:val="21"/>
        </w:rPr>
        <w:t xml:space="preserve">, or (402) </w:t>
      </w:r>
      <w:r w:rsidRPr="00C37AF9" w:rsidR="00183ED0">
        <w:rPr>
          <w:rFonts w:ascii="Times New Roman" w:hAnsi="Times New Roman" w:cs="Times New Roman"/>
          <w:sz w:val="21"/>
          <w:szCs w:val="21"/>
        </w:rPr>
        <w:t>476-1704</w:t>
      </w:r>
      <w:r w:rsidRPr="00C37AF9">
        <w:rPr>
          <w:rFonts w:ascii="Times New Roman" w:hAnsi="Times New Roman" w:cs="Times New Roman"/>
          <w:sz w:val="21"/>
          <w:szCs w:val="21"/>
        </w:rPr>
        <w:t>.</w:t>
      </w:r>
    </w:p>
    <w:p w:rsidR="00963219" w:rsidRPr="00C37AF9" w:rsidP="00963219" w14:paraId="2EB4B1EA" w14:textId="77777777">
      <w:pPr>
        <w:jc w:val="both"/>
        <w:rPr>
          <w:rFonts w:ascii="Times New Roman" w:hAnsi="Times New Roman" w:cs="Times New Roman"/>
          <w:sz w:val="21"/>
          <w:szCs w:val="21"/>
        </w:rPr>
      </w:pPr>
    </w:p>
    <w:p w:rsidR="00963219" w:rsidRPr="00C37AF9" w:rsidP="00963219" w14:paraId="651A3453" w14:textId="77777777">
      <w:pPr>
        <w:jc w:val="both"/>
        <w:rPr>
          <w:rFonts w:ascii="Times New Roman" w:hAnsi="Times New Roman" w:cs="Times New Roman"/>
          <w:b/>
          <w:sz w:val="21"/>
          <w:szCs w:val="21"/>
        </w:rPr>
      </w:pPr>
      <w:r w:rsidRPr="00C37AF9">
        <w:rPr>
          <w:rFonts w:ascii="Times New Roman" w:hAnsi="Times New Roman" w:cs="Times New Roman"/>
          <w:b/>
          <w:sz w:val="21"/>
          <w:szCs w:val="21"/>
        </w:rPr>
        <w:t>Q-1:</w:t>
      </w:r>
      <w:r w:rsidRPr="00C37AF9">
        <w:rPr>
          <w:rFonts w:ascii="Times New Roman" w:hAnsi="Times New Roman" w:cs="Times New Roman"/>
          <w:b/>
          <w:sz w:val="21"/>
          <w:szCs w:val="21"/>
        </w:rPr>
        <w:tab/>
        <w:t>What is the Member assessment?</w:t>
      </w:r>
    </w:p>
    <w:p w:rsidR="00963219" w:rsidRPr="00C37AF9" w:rsidP="00963219" w14:paraId="39563795" w14:textId="3E0CD084">
      <w:pPr>
        <w:jc w:val="both"/>
        <w:rPr>
          <w:rFonts w:ascii="Times New Roman" w:hAnsi="Times New Roman" w:cs="Times New Roman"/>
          <w:sz w:val="21"/>
          <w:szCs w:val="21"/>
        </w:rPr>
      </w:pPr>
      <w:r w:rsidRPr="00C37AF9">
        <w:rPr>
          <w:rFonts w:ascii="Times New Roman" w:hAnsi="Times New Roman" w:cs="Times New Roman"/>
          <w:b/>
          <w:sz w:val="21"/>
          <w:szCs w:val="21"/>
        </w:rPr>
        <w:t>A-1:</w:t>
      </w:r>
      <w:r w:rsidRPr="00C37AF9">
        <w:rPr>
          <w:rFonts w:ascii="Times New Roman" w:hAnsi="Times New Roman" w:cs="Times New Roman"/>
          <w:sz w:val="21"/>
          <w:szCs w:val="21"/>
        </w:rPr>
        <w:tab/>
      </w:r>
      <w:r w:rsidRPr="00C37AF9" w:rsidR="00183ED0">
        <w:rPr>
          <w:rFonts w:ascii="Times New Roman" w:hAnsi="Times New Roman" w:cs="Times New Roman"/>
          <w:sz w:val="21"/>
          <w:szCs w:val="21"/>
        </w:rPr>
        <w:t xml:space="preserve">The Alliance </w:t>
      </w:r>
      <w:r w:rsidRPr="00C37AF9">
        <w:rPr>
          <w:rFonts w:ascii="Times New Roman" w:hAnsi="Times New Roman" w:cs="Times New Roman"/>
          <w:sz w:val="21"/>
          <w:szCs w:val="21"/>
        </w:rPr>
        <w:t xml:space="preserve">collects a charge called an assessment from its Members to fund its operational expenses. </w:t>
      </w:r>
      <w:r w:rsidRPr="00C37AF9" w:rsidR="00183ED0">
        <w:rPr>
          <w:rFonts w:ascii="Times New Roman" w:hAnsi="Times New Roman" w:cs="Times New Roman"/>
          <w:sz w:val="21"/>
          <w:szCs w:val="21"/>
        </w:rPr>
        <w:t xml:space="preserve">The Alliance </w:t>
      </w:r>
      <w:r w:rsidRPr="00C37AF9">
        <w:rPr>
          <w:rFonts w:ascii="Times New Roman" w:hAnsi="Times New Roman" w:cs="Times New Roman"/>
          <w:sz w:val="21"/>
          <w:szCs w:val="21"/>
        </w:rPr>
        <w:t xml:space="preserve">charges this amount separately from premiums because the law limits the types of expenses that can be paid from plan assets (for example, the cost of fiduciary liability insurance for board members, tax preparation and taxes, and legal fees). </w:t>
      </w:r>
      <w:r w:rsidRPr="00C37AF9" w:rsidR="00183ED0">
        <w:rPr>
          <w:rFonts w:ascii="Times New Roman" w:hAnsi="Times New Roman" w:cs="Times New Roman"/>
          <w:sz w:val="21"/>
          <w:szCs w:val="21"/>
        </w:rPr>
        <w:t>The 20</w:t>
      </w:r>
      <w:r w:rsidRPr="00C37AF9" w:rsidR="00250E05">
        <w:rPr>
          <w:rFonts w:ascii="Times New Roman" w:hAnsi="Times New Roman" w:cs="Times New Roman"/>
          <w:sz w:val="21"/>
          <w:szCs w:val="21"/>
        </w:rPr>
        <w:t>2</w:t>
      </w:r>
      <w:r w:rsidR="004A02BF">
        <w:rPr>
          <w:rFonts w:ascii="Times New Roman" w:hAnsi="Times New Roman" w:cs="Times New Roman"/>
          <w:sz w:val="21"/>
          <w:szCs w:val="21"/>
        </w:rPr>
        <w:t>5</w:t>
      </w:r>
      <w:r w:rsidRPr="00C37AF9" w:rsidR="00183ED0">
        <w:rPr>
          <w:rFonts w:ascii="Times New Roman" w:hAnsi="Times New Roman" w:cs="Times New Roman"/>
          <w:sz w:val="21"/>
          <w:szCs w:val="21"/>
        </w:rPr>
        <w:t xml:space="preserve"> assessment of $30 </w:t>
      </w:r>
      <w:r w:rsidRPr="00C37AF9" w:rsidR="006B342D">
        <w:rPr>
          <w:rFonts w:ascii="Times New Roman" w:hAnsi="Times New Roman" w:cs="Times New Roman"/>
          <w:sz w:val="21"/>
          <w:szCs w:val="21"/>
        </w:rPr>
        <w:t xml:space="preserve">for each employee covered under the Plan </w:t>
      </w:r>
      <w:r w:rsidRPr="00C37AF9" w:rsidR="00183ED0">
        <w:rPr>
          <w:rFonts w:ascii="Times New Roman" w:hAnsi="Times New Roman" w:cs="Times New Roman"/>
          <w:sz w:val="21"/>
          <w:szCs w:val="21"/>
        </w:rPr>
        <w:t>was calculated to pay for these costs.</w:t>
      </w:r>
    </w:p>
    <w:p w:rsidR="00963219" w:rsidRPr="00C37AF9" w:rsidP="00963219" w14:paraId="3B9F2A64" w14:textId="77777777">
      <w:pPr>
        <w:jc w:val="both"/>
        <w:rPr>
          <w:rFonts w:ascii="Times New Roman" w:hAnsi="Times New Roman" w:cs="Times New Roman"/>
          <w:sz w:val="21"/>
          <w:szCs w:val="21"/>
        </w:rPr>
      </w:pPr>
    </w:p>
    <w:p w:rsidR="00963219" w:rsidRPr="00C37AF9" w:rsidP="00963219" w14:paraId="642A214E" w14:textId="77777777">
      <w:pPr>
        <w:jc w:val="both"/>
        <w:rPr>
          <w:rFonts w:ascii="Times New Roman" w:hAnsi="Times New Roman" w:cs="Times New Roman"/>
          <w:b/>
          <w:sz w:val="21"/>
          <w:szCs w:val="21"/>
        </w:rPr>
      </w:pPr>
      <w:r w:rsidRPr="00C37AF9">
        <w:rPr>
          <w:rFonts w:ascii="Times New Roman" w:hAnsi="Times New Roman" w:cs="Times New Roman"/>
          <w:b/>
          <w:sz w:val="21"/>
          <w:szCs w:val="21"/>
        </w:rPr>
        <w:t>Q-2:</w:t>
      </w:r>
      <w:r w:rsidRPr="00C37AF9">
        <w:rPr>
          <w:rFonts w:ascii="Times New Roman" w:hAnsi="Times New Roman" w:cs="Times New Roman"/>
          <w:b/>
          <w:sz w:val="21"/>
          <w:szCs w:val="21"/>
        </w:rPr>
        <w:tab/>
        <w:t xml:space="preserve">How is the Member </w:t>
      </w:r>
      <w:r w:rsidRPr="00C37AF9">
        <w:rPr>
          <w:rFonts w:ascii="Times New Roman" w:hAnsi="Times New Roman" w:cs="Times New Roman"/>
          <w:b/>
          <w:sz w:val="21"/>
          <w:szCs w:val="21"/>
        </w:rPr>
        <w:t>assessment determined?</w:t>
      </w:r>
    </w:p>
    <w:p w:rsidR="00963219" w:rsidRPr="00C37AF9" w:rsidP="00963219" w14:paraId="3F4CAB84" w14:textId="098909A9">
      <w:pPr>
        <w:jc w:val="both"/>
        <w:rPr>
          <w:rFonts w:ascii="Times New Roman" w:hAnsi="Times New Roman" w:cs="Times New Roman"/>
          <w:sz w:val="21"/>
          <w:szCs w:val="21"/>
        </w:rPr>
      </w:pPr>
      <w:r w:rsidRPr="00C37AF9">
        <w:rPr>
          <w:rFonts w:ascii="Times New Roman" w:hAnsi="Times New Roman" w:cs="Times New Roman"/>
          <w:b/>
          <w:sz w:val="21"/>
          <w:szCs w:val="21"/>
        </w:rPr>
        <w:t>A-2:</w:t>
      </w:r>
      <w:r w:rsidRPr="00C37AF9">
        <w:rPr>
          <w:rFonts w:ascii="Times New Roman" w:hAnsi="Times New Roman" w:cs="Times New Roman"/>
          <w:b/>
          <w:sz w:val="21"/>
          <w:szCs w:val="21"/>
        </w:rPr>
        <w:tab/>
      </w:r>
      <w:r w:rsidRPr="00C37AF9">
        <w:rPr>
          <w:rFonts w:ascii="Times New Roman" w:hAnsi="Times New Roman" w:cs="Times New Roman"/>
          <w:sz w:val="21"/>
          <w:szCs w:val="21"/>
        </w:rPr>
        <w:t xml:space="preserve">In general, </w:t>
      </w:r>
      <w:r w:rsidRPr="00C37AF9" w:rsidR="00183ED0">
        <w:rPr>
          <w:rFonts w:ascii="Times New Roman" w:hAnsi="Times New Roman" w:cs="Times New Roman"/>
          <w:sz w:val="21"/>
          <w:szCs w:val="21"/>
        </w:rPr>
        <w:t xml:space="preserve">the Alliance </w:t>
      </w:r>
      <w:r w:rsidRPr="00C37AF9">
        <w:rPr>
          <w:rFonts w:ascii="Times New Roman" w:hAnsi="Times New Roman" w:cs="Times New Roman"/>
          <w:sz w:val="21"/>
          <w:szCs w:val="21"/>
        </w:rPr>
        <w:t xml:space="preserve">will determine an estimated membership assessment based on its annual budget for operational expenses, and collect it from Members during the annual member enrollment process. </w:t>
      </w:r>
      <w:r w:rsidRPr="00C37AF9" w:rsidR="00183ED0">
        <w:rPr>
          <w:rFonts w:ascii="Times New Roman" w:hAnsi="Times New Roman" w:cs="Times New Roman"/>
          <w:sz w:val="21"/>
          <w:szCs w:val="21"/>
        </w:rPr>
        <w:t>The Alliance</w:t>
      </w:r>
      <w:r w:rsidRPr="00C37AF9">
        <w:rPr>
          <w:rFonts w:ascii="Times New Roman" w:hAnsi="Times New Roman" w:cs="Times New Roman"/>
          <w:sz w:val="21"/>
          <w:szCs w:val="21"/>
        </w:rPr>
        <w:t xml:space="preserve"> will pro-rate the assessment among members based on the Member’s number of participating employees receiving coverage under the Plan. </w:t>
      </w:r>
      <w:r w:rsidRPr="00C37AF9" w:rsidR="00183ED0">
        <w:rPr>
          <w:rFonts w:ascii="Times New Roman" w:hAnsi="Times New Roman" w:cs="Times New Roman"/>
          <w:sz w:val="21"/>
          <w:szCs w:val="21"/>
        </w:rPr>
        <w:t>The Alliance i</w:t>
      </w:r>
      <w:r w:rsidRPr="00C37AF9">
        <w:rPr>
          <w:rFonts w:ascii="Times New Roman" w:hAnsi="Times New Roman" w:cs="Times New Roman"/>
          <w:sz w:val="21"/>
          <w:szCs w:val="21"/>
        </w:rPr>
        <w:t>ntends to operate efficiently and to set out a budget and estimated assessment that accurately reflects the funds needed for its operational expenses</w:t>
      </w:r>
      <w:r w:rsidRPr="00C37AF9">
        <w:rPr>
          <w:rFonts w:ascii="Times New Roman" w:hAnsi="Times New Roman" w:cs="Times New Roman"/>
          <w:sz w:val="21"/>
          <w:szCs w:val="21"/>
        </w:rPr>
        <w:t xml:space="preserve">. However, </w:t>
      </w:r>
      <w:r w:rsidRPr="00C37AF9" w:rsidR="00183ED0">
        <w:rPr>
          <w:rFonts w:ascii="Times New Roman" w:hAnsi="Times New Roman" w:cs="Times New Roman"/>
          <w:sz w:val="21"/>
          <w:szCs w:val="21"/>
        </w:rPr>
        <w:t>the Alliance</w:t>
      </w:r>
      <w:r w:rsidRPr="00C37AF9">
        <w:rPr>
          <w:rFonts w:ascii="Times New Roman" w:hAnsi="Times New Roman" w:cs="Times New Roman"/>
          <w:sz w:val="21"/>
          <w:szCs w:val="21"/>
        </w:rPr>
        <w:t>’s Board of Directors may modify the assessment if needed at any time. Members will receive notification if such a need arises.</w:t>
      </w:r>
    </w:p>
    <w:p w:rsidR="00963219" w:rsidRPr="00C37AF9" w:rsidP="00963219" w14:paraId="7B5CBC4B" w14:textId="77777777">
      <w:pPr>
        <w:jc w:val="both"/>
        <w:rPr>
          <w:rFonts w:ascii="Times New Roman" w:hAnsi="Times New Roman" w:cs="Times New Roman"/>
          <w:sz w:val="21"/>
          <w:szCs w:val="21"/>
        </w:rPr>
      </w:pPr>
    </w:p>
    <w:p w:rsidR="00E82D6F" w:rsidRPr="00C37AF9" w:rsidP="00E82D6F" w14:paraId="52FAAEB2" w14:textId="7C091197">
      <w:pPr>
        <w:jc w:val="both"/>
        <w:rPr>
          <w:rFonts w:ascii="Times New Roman" w:hAnsi="Times New Roman" w:cs="Times New Roman"/>
          <w:b/>
          <w:sz w:val="21"/>
          <w:szCs w:val="21"/>
        </w:rPr>
      </w:pPr>
      <w:r w:rsidRPr="00C37AF9">
        <w:rPr>
          <w:rFonts w:ascii="Times New Roman" w:hAnsi="Times New Roman" w:cs="Times New Roman"/>
          <w:b/>
          <w:sz w:val="21"/>
          <w:szCs w:val="21"/>
        </w:rPr>
        <w:t>Q</w:t>
      </w:r>
      <w:r w:rsidRPr="00C37AF9" w:rsidR="00CD0679">
        <w:rPr>
          <w:rFonts w:ascii="Times New Roman" w:hAnsi="Times New Roman" w:cs="Times New Roman"/>
          <w:b/>
          <w:sz w:val="21"/>
          <w:szCs w:val="21"/>
        </w:rPr>
        <w:t>-3</w:t>
      </w:r>
      <w:r w:rsidRPr="00C37AF9">
        <w:rPr>
          <w:rFonts w:ascii="Times New Roman" w:hAnsi="Times New Roman" w:cs="Times New Roman"/>
          <w:b/>
          <w:sz w:val="21"/>
          <w:szCs w:val="21"/>
        </w:rPr>
        <w:t>:</w:t>
      </w:r>
      <w:r w:rsidRPr="00C37AF9">
        <w:rPr>
          <w:rFonts w:ascii="Times New Roman" w:hAnsi="Times New Roman" w:cs="Times New Roman"/>
          <w:b/>
          <w:sz w:val="21"/>
          <w:szCs w:val="21"/>
        </w:rPr>
        <w:tab/>
        <w:t>Does a Member have any obligation to provide an employer contribution toward the premium for employee coverage under the Plan?</w:t>
      </w:r>
    </w:p>
    <w:p w:rsidR="00E82D6F" w:rsidRPr="00C37AF9" w:rsidP="00143513" w14:paraId="760CBC33" w14:textId="42F5904B">
      <w:pPr>
        <w:jc w:val="both"/>
        <w:rPr>
          <w:rFonts w:ascii="Times New Roman" w:hAnsi="Times New Roman" w:cs="Times New Roman"/>
          <w:sz w:val="21"/>
          <w:szCs w:val="21"/>
        </w:rPr>
      </w:pPr>
      <w:r w:rsidRPr="00C37AF9">
        <w:rPr>
          <w:rFonts w:ascii="Times New Roman" w:hAnsi="Times New Roman" w:cs="Times New Roman"/>
          <w:b/>
          <w:sz w:val="21"/>
          <w:szCs w:val="21"/>
        </w:rPr>
        <w:t>A</w:t>
      </w:r>
      <w:r w:rsidRPr="00C37AF9" w:rsidR="00CD0679">
        <w:rPr>
          <w:rFonts w:ascii="Times New Roman" w:hAnsi="Times New Roman" w:cs="Times New Roman"/>
          <w:b/>
          <w:sz w:val="21"/>
          <w:szCs w:val="21"/>
        </w:rPr>
        <w:t>-3</w:t>
      </w:r>
      <w:r w:rsidRPr="00C37AF9">
        <w:rPr>
          <w:rFonts w:ascii="Times New Roman" w:hAnsi="Times New Roman" w:cs="Times New Roman"/>
          <w:b/>
          <w:sz w:val="21"/>
          <w:szCs w:val="21"/>
        </w:rPr>
        <w:t>:</w:t>
      </w:r>
      <w:r w:rsidRPr="00C37AF9">
        <w:rPr>
          <w:rFonts w:ascii="Times New Roman" w:hAnsi="Times New Roman" w:cs="Times New Roman"/>
          <w:sz w:val="21"/>
          <w:szCs w:val="21"/>
        </w:rPr>
        <w:tab/>
        <w:t xml:space="preserve">Yes, Members must contribute a minimum of 50% of the cost </w:t>
      </w:r>
      <w:r w:rsidRPr="00C37AF9" w:rsidR="00B7200A">
        <w:rPr>
          <w:rFonts w:ascii="Times New Roman" w:hAnsi="Times New Roman" w:cs="Times New Roman"/>
          <w:sz w:val="21"/>
          <w:szCs w:val="21"/>
        </w:rPr>
        <w:t>of the</w:t>
      </w:r>
      <w:r w:rsidRPr="00C37AF9">
        <w:rPr>
          <w:rFonts w:ascii="Times New Roman" w:hAnsi="Times New Roman" w:cs="Times New Roman"/>
          <w:sz w:val="21"/>
          <w:szCs w:val="21"/>
        </w:rPr>
        <w:t xml:space="preserve"> employee-only coverage </w:t>
      </w:r>
      <w:r w:rsidRPr="00C37AF9" w:rsidR="00B7200A">
        <w:rPr>
          <w:rFonts w:ascii="Times New Roman" w:hAnsi="Times New Roman" w:cs="Times New Roman"/>
          <w:sz w:val="21"/>
          <w:szCs w:val="21"/>
        </w:rPr>
        <w:t xml:space="preserve">of the lowest cost option offered for all </w:t>
      </w:r>
      <w:r w:rsidRPr="00C37AF9">
        <w:rPr>
          <w:rFonts w:ascii="Times New Roman" w:hAnsi="Times New Roman" w:cs="Times New Roman"/>
          <w:sz w:val="21"/>
          <w:szCs w:val="21"/>
        </w:rPr>
        <w:t xml:space="preserve">eligible employees </w:t>
      </w:r>
      <w:r w:rsidRPr="00C37AF9" w:rsidR="00B7200A">
        <w:rPr>
          <w:rFonts w:ascii="Times New Roman" w:hAnsi="Times New Roman" w:cs="Times New Roman"/>
          <w:sz w:val="21"/>
          <w:szCs w:val="21"/>
        </w:rPr>
        <w:t>of</w:t>
      </w:r>
      <w:r w:rsidRPr="00C37AF9">
        <w:rPr>
          <w:rFonts w:ascii="Times New Roman" w:hAnsi="Times New Roman" w:cs="Times New Roman"/>
          <w:sz w:val="21"/>
          <w:szCs w:val="21"/>
        </w:rPr>
        <w:t xml:space="preserve"> the Plan</w:t>
      </w:r>
      <w:r w:rsidRPr="00C37AF9" w:rsidR="00842745">
        <w:rPr>
          <w:rFonts w:ascii="Times New Roman" w:hAnsi="Times New Roman" w:cs="Times New Roman"/>
          <w:sz w:val="21"/>
          <w:szCs w:val="21"/>
        </w:rPr>
        <w:t>, excluding shareholders, partners, and owners</w:t>
      </w:r>
      <w:r w:rsidRPr="00C37AF9">
        <w:rPr>
          <w:rFonts w:ascii="Times New Roman" w:hAnsi="Times New Roman" w:cs="Times New Roman"/>
          <w:sz w:val="21"/>
          <w:szCs w:val="21"/>
        </w:rPr>
        <w:t>.</w:t>
      </w:r>
    </w:p>
    <w:p w:rsidR="00E82D6F" w:rsidRPr="00C37AF9" w:rsidP="00E82D6F" w14:paraId="4B3B9152" w14:textId="77777777">
      <w:pPr>
        <w:rPr>
          <w:rFonts w:ascii="Times New Roman" w:hAnsi="Times New Roman" w:cs="Times New Roman"/>
          <w:sz w:val="21"/>
          <w:szCs w:val="21"/>
        </w:rPr>
      </w:pPr>
    </w:p>
    <w:p w:rsidR="00E82D6F" w:rsidRPr="00C37AF9" w:rsidP="00E82D6F" w14:paraId="4742C949" w14:textId="7554C3B1">
      <w:pPr>
        <w:jc w:val="both"/>
        <w:rPr>
          <w:rFonts w:ascii="Times New Roman" w:hAnsi="Times New Roman" w:cs="Times New Roman"/>
          <w:b/>
          <w:sz w:val="21"/>
          <w:szCs w:val="21"/>
        </w:rPr>
      </w:pPr>
      <w:r w:rsidRPr="00C37AF9">
        <w:rPr>
          <w:rFonts w:ascii="Times New Roman" w:hAnsi="Times New Roman" w:cs="Times New Roman"/>
          <w:b/>
          <w:sz w:val="21"/>
          <w:szCs w:val="21"/>
        </w:rPr>
        <w:t>Q</w:t>
      </w:r>
      <w:r w:rsidRPr="00C37AF9" w:rsidR="00CD0679">
        <w:rPr>
          <w:rFonts w:ascii="Times New Roman" w:hAnsi="Times New Roman" w:cs="Times New Roman"/>
          <w:b/>
          <w:sz w:val="21"/>
          <w:szCs w:val="21"/>
        </w:rPr>
        <w:t>-</w:t>
      </w:r>
      <w:r w:rsidR="00577C8C">
        <w:rPr>
          <w:rFonts w:ascii="Times New Roman" w:hAnsi="Times New Roman" w:cs="Times New Roman"/>
          <w:b/>
          <w:sz w:val="21"/>
          <w:szCs w:val="21"/>
        </w:rPr>
        <w:t>4</w:t>
      </w:r>
      <w:r w:rsidRPr="00C37AF9">
        <w:rPr>
          <w:rFonts w:ascii="Times New Roman" w:hAnsi="Times New Roman" w:cs="Times New Roman"/>
          <w:b/>
          <w:sz w:val="21"/>
          <w:szCs w:val="21"/>
        </w:rPr>
        <w:t>:</w:t>
      </w:r>
      <w:r w:rsidRPr="00C37AF9">
        <w:rPr>
          <w:rFonts w:ascii="Times New Roman" w:hAnsi="Times New Roman" w:cs="Times New Roman"/>
          <w:b/>
          <w:sz w:val="21"/>
          <w:szCs w:val="21"/>
        </w:rPr>
        <w:tab/>
        <w:t>May a Member allow employees to pay for the cost of coverage under the Plan on a pre-tax basis?</w:t>
      </w:r>
    </w:p>
    <w:p w:rsidR="00E82D6F" w:rsidRPr="00C37AF9" w:rsidP="00143513" w14:paraId="6830CED5" w14:textId="0396D5A3">
      <w:pPr>
        <w:jc w:val="both"/>
        <w:rPr>
          <w:rFonts w:ascii="Times New Roman" w:hAnsi="Times New Roman" w:cs="Times New Roman"/>
          <w:sz w:val="21"/>
          <w:szCs w:val="21"/>
        </w:rPr>
      </w:pPr>
      <w:r w:rsidRPr="00C37AF9">
        <w:rPr>
          <w:rFonts w:ascii="Times New Roman" w:hAnsi="Times New Roman" w:cs="Times New Roman"/>
          <w:b/>
          <w:sz w:val="21"/>
          <w:szCs w:val="21"/>
        </w:rPr>
        <w:t>A</w:t>
      </w:r>
      <w:r w:rsidRPr="00C37AF9" w:rsidR="00CD0679">
        <w:rPr>
          <w:rFonts w:ascii="Times New Roman" w:hAnsi="Times New Roman" w:cs="Times New Roman"/>
          <w:b/>
          <w:sz w:val="21"/>
          <w:szCs w:val="21"/>
        </w:rPr>
        <w:t>-</w:t>
      </w:r>
      <w:r w:rsidR="00577C8C">
        <w:rPr>
          <w:rFonts w:ascii="Times New Roman" w:hAnsi="Times New Roman" w:cs="Times New Roman"/>
          <w:b/>
          <w:sz w:val="21"/>
          <w:szCs w:val="21"/>
        </w:rPr>
        <w:t>4</w:t>
      </w:r>
      <w:r w:rsidRPr="00C37AF9">
        <w:rPr>
          <w:rFonts w:ascii="Times New Roman" w:hAnsi="Times New Roman" w:cs="Times New Roman"/>
          <w:b/>
          <w:sz w:val="21"/>
          <w:szCs w:val="21"/>
        </w:rPr>
        <w:t>:</w:t>
      </w:r>
      <w:r w:rsidRPr="00C37AF9">
        <w:rPr>
          <w:rFonts w:ascii="Times New Roman" w:hAnsi="Times New Roman" w:cs="Times New Roman"/>
          <w:b/>
          <w:sz w:val="21"/>
          <w:szCs w:val="21"/>
        </w:rPr>
        <w:tab/>
      </w:r>
      <w:r w:rsidRPr="00C37AF9">
        <w:rPr>
          <w:rFonts w:ascii="Times New Roman" w:hAnsi="Times New Roman" w:cs="Times New Roman"/>
          <w:sz w:val="21"/>
          <w:szCs w:val="21"/>
        </w:rPr>
        <w:t xml:space="preserve">Yes, if the Member has an Internal Revenue Code Section 125 cafeteria plan in place that allows an employee to elect to defer a portion of her/his compensation to pay for coverage under the Plan. </w:t>
      </w:r>
      <w:r w:rsidRPr="00C37AF9" w:rsidR="00A60E60">
        <w:rPr>
          <w:rFonts w:ascii="Times New Roman" w:hAnsi="Times New Roman" w:cs="Times New Roman"/>
          <w:color w:val="000000"/>
          <w:sz w:val="21"/>
          <w:szCs w:val="21"/>
        </w:rPr>
        <w:t xml:space="preserve">If a Member does not have a cafeteria plan in place, it </w:t>
      </w:r>
      <w:r w:rsidR="00A4585D">
        <w:rPr>
          <w:rFonts w:ascii="Times New Roman" w:hAnsi="Times New Roman" w:cs="Times New Roman"/>
          <w:color w:val="000000"/>
          <w:sz w:val="21"/>
          <w:szCs w:val="21"/>
        </w:rPr>
        <w:t>should</w:t>
      </w:r>
      <w:r w:rsidRPr="00C37AF9" w:rsidR="00A60E60">
        <w:rPr>
          <w:rFonts w:ascii="Times New Roman" w:hAnsi="Times New Roman" w:cs="Times New Roman"/>
          <w:color w:val="000000"/>
          <w:sz w:val="21"/>
          <w:szCs w:val="21"/>
        </w:rPr>
        <w:t xml:space="preserve"> </w:t>
      </w:r>
      <w:r w:rsidRPr="00C37AF9" w:rsidR="0067720E">
        <w:rPr>
          <w:rFonts w:ascii="Times New Roman" w:hAnsi="Times New Roman" w:cs="Times New Roman"/>
          <w:color w:val="000000"/>
          <w:sz w:val="21"/>
          <w:szCs w:val="21"/>
        </w:rPr>
        <w:t xml:space="preserve">contact </w:t>
      </w:r>
      <w:r w:rsidRPr="00C37AF9" w:rsidR="00027465">
        <w:rPr>
          <w:rFonts w:ascii="Times New Roman" w:hAnsi="Times New Roman" w:cs="Times New Roman"/>
          <w:color w:val="000000"/>
          <w:sz w:val="21"/>
          <w:szCs w:val="21"/>
        </w:rPr>
        <w:t>its legal counsel or another service provider</w:t>
      </w:r>
      <w:r w:rsidR="00A4585D">
        <w:rPr>
          <w:rFonts w:ascii="Times New Roman" w:hAnsi="Times New Roman" w:cs="Times New Roman"/>
          <w:color w:val="000000"/>
          <w:sz w:val="21"/>
          <w:szCs w:val="21"/>
        </w:rPr>
        <w:t xml:space="preserve"> </w:t>
      </w:r>
      <w:r w:rsidRPr="00C37AF9" w:rsidR="00A4585D">
        <w:rPr>
          <w:rFonts w:ascii="Times New Roman" w:hAnsi="Times New Roman" w:cs="Times New Roman"/>
          <w:sz w:val="21"/>
          <w:szCs w:val="21"/>
        </w:rPr>
        <w:t>regarding implementation of and services related to a cafeteria plan</w:t>
      </w:r>
      <w:r w:rsidRPr="00C37AF9" w:rsidR="00A4585D">
        <w:rPr>
          <w:rFonts w:ascii="Times New Roman" w:hAnsi="Times New Roman" w:cs="Times New Roman"/>
          <w:color w:val="000000"/>
          <w:sz w:val="21"/>
          <w:szCs w:val="21"/>
        </w:rPr>
        <w:t xml:space="preserve"> or seek services and guidance regarding a cafeteria plan</w:t>
      </w:r>
      <w:r w:rsidRPr="00C37AF9" w:rsidR="00143513">
        <w:rPr>
          <w:rFonts w:ascii="Times New Roman" w:hAnsi="Times New Roman" w:cs="Times New Roman"/>
          <w:sz w:val="21"/>
          <w:szCs w:val="21"/>
        </w:rPr>
        <w:t>.</w:t>
      </w:r>
    </w:p>
    <w:p w:rsidR="00E82D6F" w:rsidRPr="00C37AF9" w:rsidP="00963219" w14:paraId="590C969B" w14:textId="77777777">
      <w:pPr>
        <w:jc w:val="both"/>
        <w:rPr>
          <w:rFonts w:ascii="Times New Roman" w:hAnsi="Times New Roman" w:cs="Times New Roman"/>
          <w:b/>
          <w:sz w:val="21"/>
          <w:szCs w:val="21"/>
        </w:rPr>
      </w:pPr>
    </w:p>
    <w:p w:rsidR="00963219" w:rsidRPr="00C37AF9" w:rsidP="00963219" w14:paraId="529E61BE" w14:textId="10A52566">
      <w:pPr>
        <w:jc w:val="both"/>
        <w:rPr>
          <w:rFonts w:ascii="Times New Roman" w:hAnsi="Times New Roman" w:cs="Times New Roman"/>
          <w:sz w:val="21"/>
          <w:szCs w:val="21"/>
        </w:rPr>
      </w:pPr>
      <w:bookmarkStart w:id="0" w:name="_Hlk191410949"/>
      <w:r w:rsidRPr="00C37AF9">
        <w:rPr>
          <w:rFonts w:ascii="Times New Roman" w:hAnsi="Times New Roman" w:cs="Times New Roman"/>
          <w:b/>
          <w:sz w:val="21"/>
          <w:szCs w:val="21"/>
        </w:rPr>
        <w:t>Q-</w:t>
      </w:r>
      <w:r w:rsidR="00577C8C">
        <w:rPr>
          <w:rFonts w:ascii="Times New Roman" w:hAnsi="Times New Roman" w:cs="Times New Roman"/>
          <w:b/>
          <w:sz w:val="21"/>
          <w:szCs w:val="21"/>
        </w:rPr>
        <w:t>5</w:t>
      </w:r>
      <w:r w:rsidRPr="00C37AF9">
        <w:rPr>
          <w:rFonts w:ascii="Times New Roman" w:hAnsi="Times New Roman" w:cs="Times New Roman"/>
          <w:b/>
          <w:sz w:val="21"/>
          <w:szCs w:val="21"/>
        </w:rPr>
        <w:t>:</w:t>
      </w:r>
      <w:r w:rsidRPr="00C37AF9">
        <w:rPr>
          <w:rFonts w:ascii="Times New Roman" w:hAnsi="Times New Roman" w:cs="Times New Roman"/>
          <w:b/>
          <w:sz w:val="21"/>
          <w:szCs w:val="21"/>
        </w:rPr>
        <w:tab/>
        <w:t>What is the Plan’s Summary Plan Description (SPD)?</w:t>
      </w:r>
    </w:p>
    <w:p w:rsidR="00963219" w:rsidRPr="00C37AF9" w:rsidP="00963219" w14:paraId="211892DD" w14:textId="384F424E">
      <w:pPr>
        <w:jc w:val="both"/>
        <w:rPr>
          <w:rFonts w:ascii="Times New Roman" w:hAnsi="Times New Roman" w:cs="Times New Roman"/>
          <w:sz w:val="21"/>
          <w:szCs w:val="21"/>
        </w:rPr>
      </w:pPr>
      <w:r w:rsidRPr="00C37AF9">
        <w:rPr>
          <w:rFonts w:ascii="Times New Roman" w:hAnsi="Times New Roman" w:cs="Times New Roman"/>
          <w:b/>
          <w:sz w:val="21"/>
          <w:szCs w:val="21"/>
        </w:rPr>
        <w:t>A-</w:t>
      </w:r>
      <w:r w:rsidR="00577C8C">
        <w:rPr>
          <w:rFonts w:ascii="Times New Roman" w:hAnsi="Times New Roman" w:cs="Times New Roman"/>
          <w:b/>
          <w:sz w:val="21"/>
          <w:szCs w:val="21"/>
        </w:rPr>
        <w:t>5</w:t>
      </w:r>
      <w:r w:rsidRPr="00C37AF9">
        <w:rPr>
          <w:rFonts w:ascii="Times New Roman" w:hAnsi="Times New Roman" w:cs="Times New Roman"/>
          <w:b/>
          <w:sz w:val="21"/>
          <w:szCs w:val="21"/>
        </w:rPr>
        <w:t>:</w:t>
      </w:r>
      <w:r w:rsidRPr="00C37AF9">
        <w:rPr>
          <w:rFonts w:ascii="Times New Roman" w:hAnsi="Times New Roman" w:cs="Times New Roman"/>
          <w:sz w:val="21"/>
          <w:szCs w:val="21"/>
        </w:rPr>
        <w:tab/>
        <w:t xml:space="preserve">The law requires group health plans like the Plan to furnish an SPD to participants and beneficiaries. For the Plan, the SPD consists of two documents: (1) the SPD Wrapper (enclosed in the same mailing with this document); and (2) the Certificate of Coverage from </w:t>
      </w:r>
      <w:r w:rsidR="00A4585D">
        <w:rPr>
          <w:rFonts w:ascii="Times New Roman" w:hAnsi="Times New Roman" w:cs="Times New Roman"/>
          <w:sz w:val="21"/>
          <w:szCs w:val="21"/>
        </w:rPr>
        <w:t>Medica</w:t>
      </w:r>
      <w:r w:rsidRPr="00C37AF9">
        <w:rPr>
          <w:rFonts w:ascii="Times New Roman" w:hAnsi="Times New Roman" w:cs="Times New Roman"/>
          <w:sz w:val="21"/>
          <w:szCs w:val="21"/>
        </w:rPr>
        <w:t xml:space="preserve"> (the “Certificate”)</w:t>
      </w:r>
      <w:r w:rsidRPr="00C37AF9" w:rsidR="00D63732">
        <w:rPr>
          <w:rFonts w:ascii="Times New Roman" w:hAnsi="Times New Roman" w:cs="Times New Roman"/>
          <w:sz w:val="21"/>
          <w:szCs w:val="21"/>
        </w:rPr>
        <w:t>.</w:t>
      </w:r>
      <w:r w:rsidRPr="00C37AF9">
        <w:rPr>
          <w:rFonts w:ascii="Times New Roman" w:hAnsi="Times New Roman" w:cs="Times New Roman"/>
          <w:sz w:val="21"/>
          <w:szCs w:val="21"/>
        </w:rPr>
        <w:t xml:space="preserve"> The Certificate is a booklet that provides detailed information about benefits. </w:t>
      </w:r>
      <w:bookmarkStart w:id="1" w:name="_Hlk128122317"/>
      <w:r w:rsidRPr="00C37AF9" w:rsidR="00E253AA">
        <w:rPr>
          <w:rFonts w:ascii="Times New Roman" w:hAnsi="Times New Roman" w:cs="Times New Roman"/>
          <w:sz w:val="21"/>
          <w:szCs w:val="21"/>
        </w:rPr>
        <w:t xml:space="preserve">Members are responsible </w:t>
      </w:r>
      <w:r w:rsidR="00E253AA">
        <w:rPr>
          <w:rFonts w:ascii="Times New Roman" w:hAnsi="Times New Roman" w:cs="Times New Roman"/>
          <w:sz w:val="21"/>
          <w:szCs w:val="21"/>
        </w:rPr>
        <w:t>for filling out</w:t>
      </w:r>
      <w:r w:rsidRPr="00C37AF9" w:rsidR="00E253AA">
        <w:rPr>
          <w:rFonts w:ascii="Times New Roman" w:hAnsi="Times New Roman" w:cs="Times New Roman"/>
          <w:sz w:val="21"/>
          <w:szCs w:val="21"/>
        </w:rPr>
        <w:t xml:space="preserve"> the portion of the </w:t>
      </w:r>
      <w:r w:rsidR="00233606">
        <w:rPr>
          <w:rFonts w:ascii="Times New Roman" w:hAnsi="Times New Roman" w:cs="Times New Roman"/>
          <w:sz w:val="21"/>
          <w:szCs w:val="21"/>
        </w:rPr>
        <w:t>SPD Wrapper</w:t>
      </w:r>
      <w:r w:rsidRPr="00C37AF9" w:rsidR="00E253AA">
        <w:rPr>
          <w:rFonts w:ascii="Times New Roman" w:hAnsi="Times New Roman" w:cs="Times New Roman"/>
          <w:sz w:val="21"/>
          <w:szCs w:val="21"/>
        </w:rPr>
        <w:t xml:space="preserve"> relating to eligibility criteria. </w:t>
      </w:r>
      <w:bookmarkEnd w:id="1"/>
      <w:r w:rsidRPr="00C37AF9">
        <w:rPr>
          <w:rFonts w:ascii="Times New Roman" w:hAnsi="Times New Roman" w:cs="Times New Roman"/>
          <w:sz w:val="21"/>
          <w:szCs w:val="21"/>
        </w:rPr>
        <w:t xml:space="preserve">A Member is responsible </w:t>
      </w:r>
      <w:r w:rsidR="009B05EE">
        <w:rPr>
          <w:rFonts w:ascii="Times New Roman" w:hAnsi="Times New Roman" w:cs="Times New Roman"/>
          <w:sz w:val="21"/>
          <w:szCs w:val="21"/>
        </w:rPr>
        <w:t>for furnishing</w:t>
      </w:r>
      <w:r w:rsidRPr="00C37AF9">
        <w:rPr>
          <w:rFonts w:ascii="Times New Roman" w:hAnsi="Times New Roman" w:cs="Times New Roman"/>
          <w:sz w:val="21"/>
          <w:szCs w:val="21"/>
        </w:rPr>
        <w:t xml:space="preserve"> a copy of the SPD Wrapper and the Certificate to each eligible employee. See the next Q&amp;A for instructions.</w:t>
      </w:r>
    </w:p>
    <w:bookmarkEnd w:id="0"/>
    <w:p w:rsidR="00963219" w:rsidRPr="00C37AF9" w:rsidP="00963219" w14:paraId="46C6DDC9" w14:textId="77777777">
      <w:pPr>
        <w:jc w:val="both"/>
        <w:rPr>
          <w:rFonts w:ascii="Times New Roman" w:hAnsi="Times New Roman" w:cs="Times New Roman"/>
          <w:sz w:val="21"/>
          <w:szCs w:val="21"/>
        </w:rPr>
      </w:pPr>
    </w:p>
    <w:p w:rsidR="00963219" w:rsidRPr="00C37AF9" w:rsidP="00963219" w14:paraId="56373605" w14:textId="111AD0C1">
      <w:pPr>
        <w:jc w:val="both"/>
        <w:rPr>
          <w:rFonts w:ascii="Times New Roman" w:hAnsi="Times New Roman" w:cs="Times New Roman"/>
          <w:b/>
          <w:sz w:val="21"/>
          <w:szCs w:val="21"/>
        </w:rPr>
      </w:pPr>
      <w:r w:rsidRPr="00C37AF9">
        <w:rPr>
          <w:rFonts w:ascii="Times New Roman" w:hAnsi="Times New Roman" w:cs="Times New Roman"/>
          <w:b/>
          <w:sz w:val="21"/>
          <w:szCs w:val="21"/>
        </w:rPr>
        <w:t>Q-</w:t>
      </w:r>
      <w:r w:rsidR="00577C8C">
        <w:rPr>
          <w:rFonts w:ascii="Times New Roman" w:hAnsi="Times New Roman" w:cs="Times New Roman"/>
          <w:b/>
          <w:sz w:val="21"/>
          <w:szCs w:val="21"/>
        </w:rPr>
        <w:t>6</w:t>
      </w:r>
      <w:r w:rsidRPr="00C37AF9">
        <w:rPr>
          <w:rFonts w:ascii="Times New Roman" w:hAnsi="Times New Roman" w:cs="Times New Roman"/>
          <w:b/>
          <w:sz w:val="21"/>
          <w:szCs w:val="21"/>
        </w:rPr>
        <w:t>:</w:t>
      </w:r>
      <w:r w:rsidRPr="00C37AF9">
        <w:rPr>
          <w:rFonts w:ascii="Times New Roman" w:hAnsi="Times New Roman" w:cs="Times New Roman"/>
          <w:b/>
          <w:sz w:val="21"/>
          <w:szCs w:val="21"/>
        </w:rPr>
        <w:tab/>
        <w:t>When and how should the Plan’s SPD Wrapper and Certificate be distributed?</w:t>
      </w:r>
    </w:p>
    <w:p w:rsidR="00963219" w:rsidRPr="00C37AF9" w:rsidP="00E253AA" w14:paraId="1F203B08" w14:textId="105FA6B2">
      <w:pPr>
        <w:jc w:val="both"/>
        <w:rPr>
          <w:rFonts w:ascii="Times New Roman" w:hAnsi="Times New Roman" w:cs="Times New Roman"/>
          <w:sz w:val="21"/>
          <w:szCs w:val="21"/>
        </w:rPr>
      </w:pPr>
      <w:r w:rsidRPr="00C37AF9">
        <w:rPr>
          <w:rFonts w:ascii="Times New Roman" w:hAnsi="Times New Roman" w:cs="Times New Roman"/>
          <w:b/>
          <w:sz w:val="21"/>
          <w:szCs w:val="21"/>
        </w:rPr>
        <w:t>A-</w:t>
      </w:r>
      <w:r w:rsidR="00577C8C">
        <w:rPr>
          <w:rFonts w:ascii="Times New Roman" w:hAnsi="Times New Roman" w:cs="Times New Roman"/>
          <w:b/>
          <w:sz w:val="21"/>
          <w:szCs w:val="21"/>
        </w:rPr>
        <w:t>6</w:t>
      </w:r>
      <w:r w:rsidRPr="00C37AF9">
        <w:rPr>
          <w:rFonts w:ascii="Times New Roman" w:hAnsi="Times New Roman" w:cs="Times New Roman"/>
          <w:b/>
          <w:sz w:val="21"/>
          <w:szCs w:val="21"/>
        </w:rPr>
        <w:t>:</w:t>
      </w:r>
      <w:r w:rsidRPr="00C37AF9">
        <w:rPr>
          <w:rFonts w:ascii="Times New Roman" w:hAnsi="Times New Roman" w:cs="Times New Roman"/>
          <w:b/>
          <w:sz w:val="21"/>
          <w:szCs w:val="21"/>
        </w:rPr>
        <w:tab/>
      </w:r>
      <w:r w:rsidRPr="00C37AF9">
        <w:rPr>
          <w:rFonts w:ascii="Times New Roman" w:hAnsi="Times New Roman" w:cs="Times New Roman"/>
          <w:sz w:val="21"/>
          <w:szCs w:val="21"/>
        </w:rPr>
        <w:t>A Member must furnish an SPD Wrapper and Certificate within 90 days after a participant first becomes covered under the Plan. The SPD Wrapper and Certificate should be distributed when an individual becomes eligible for COBRA coverage or qualifies for coverage under a Qualified Medical Child Support Order. The SPD Wrapper and Certificate must be distributed using one of the following methods:</w:t>
      </w:r>
    </w:p>
    <w:p w:rsidR="00963219" w:rsidRPr="00C37AF9" w:rsidP="008E17B9" w14:paraId="328553E2" w14:textId="77777777">
      <w:pPr>
        <w:pStyle w:val="ListParagraph"/>
        <w:keepNext/>
        <w:numPr>
          <w:ilvl w:val="0"/>
          <w:numId w:val="21"/>
        </w:numPr>
        <w:ind w:left="360"/>
        <w:jc w:val="both"/>
        <w:rPr>
          <w:rFonts w:ascii="Times New Roman" w:hAnsi="Times New Roman" w:cs="Times New Roman"/>
          <w:sz w:val="21"/>
          <w:szCs w:val="21"/>
        </w:rPr>
      </w:pPr>
      <w:r w:rsidRPr="00C37AF9">
        <w:rPr>
          <w:rFonts w:ascii="Times New Roman" w:hAnsi="Times New Roman" w:cs="Times New Roman"/>
          <w:i/>
          <w:sz w:val="21"/>
          <w:szCs w:val="21"/>
        </w:rPr>
        <w:t>U.S. Mail</w:t>
      </w:r>
      <w:r w:rsidRPr="00C37AF9">
        <w:rPr>
          <w:rFonts w:ascii="Times New Roman" w:hAnsi="Times New Roman" w:cs="Times New Roman"/>
          <w:sz w:val="21"/>
          <w:szCs w:val="21"/>
        </w:rPr>
        <w:t>: Send the SPD Wrapper and Certificate by first, second, or third-class mail, with return and forwarding postage guaranteed.</w:t>
      </w:r>
    </w:p>
    <w:p w:rsidR="00963219" w:rsidRPr="00C37AF9" w:rsidP="00963219" w14:paraId="3FEFE4DC" w14:textId="77777777">
      <w:pPr>
        <w:pStyle w:val="ListParagraph"/>
        <w:numPr>
          <w:ilvl w:val="0"/>
          <w:numId w:val="21"/>
        </w:numPr>
        <w:ind w:left="360"/>
        <w:jc w:val="both"/>
        <w:rPr>
          <w:rFonts w:ascii="Times New Roman" w:hAnsi="Times New Roman" w:cs="Times New Roman"/>
          <w:sz w:val="21"/>
          <w:szCs w:val="21"/>
        </w:rPr>
      </w:pPr>
      <w:r w:rsidRPr="00C37AF9">
        <w:rPr>
          <w:rFonts w:ascii="Times New Roman" w:hAnsi="Times New Roman" w:cs="Times New Roman"/>
          <w:i/>
          <w:sz w:val="21"/>
          <w:szCs w:val="21"/>
        </w:rPr>
        <w:t>Hand delivery</w:t>
      </w:r>
      <w:r w:rsidRPr="00C37AF9">
        <w:rPr>
          <w:rFonts w:ascii="Times New Roman" w:hAnsi="Times New Roman" w:cs="Times New Roman"/>
          <w:sz w:val="21"/>
          <w:szCs w:val="21"/>
        </w:rPr>
        <w:t xml:space="preserve">: Distribute the SPD </w:t>
      </w:r>
      <w:r w:rsidRPr="00C37AF9">
        <w:rPr>
          <w:rFonts w:ascii="Times New Roman" w:hAnsi="Times New Roman" w:cs="Times New Roman"/>
          <w:sz w:val="21"/>
          <w:szCs w:val="21"/>
        </w:rPr>
        <w:t>Wrapper and Certificate by hand delivery.</w:t>
      </w:r>
    </w:p>
    <w:p w:rsidR="00963219" w:rsidRPr="00C37AF9" w:rsidP="00963219" w14:paraId="712BAB01" w14:textId="77777777">
      <w:pPr>
        <w:pStyle w:val="ListParagraph"/>
        <w:numPr>
          <w:ilvl w:val="0"/>
          <w:numId w:val="21"/>
        </w:numPr>
        <w:ind w:left="360"/>
        <w:jc w:val="both"/>
        <w:rPr>
          <w:rFonts w:ascii="Times New Roman" w:hAnsi="Times New Roman" w:cs="Times New Roman"/>
          <w:sz w:val="21"/>
          <w:szCs w:val="21"/>
        </w:rPr>
      </w:pPr>
      <w:r w:rsidRPr="00C37AF9">
        <w:rPr>
          <w:rFonts w:ascii="Times New Roman" w:hAnsi="Times New Roman" w:cs="Times New Roman"/>
          <w:i/>
          <w:sz w:val="21"/>
          <w:szCs w:val="21"/>
        </w:rPr>
        <w:t>Electronic disclosure for participants with work-related computer access</w:t>
      </w:r>
      <w:r w:rsidRPr="00C37AF9">
        <w:rPr>
          <w:rFonts w:ascii="Times New Roman" w:hAnsi="Times New Roman" w:cs="Times New Roman"/>
          <w:sz w:val="21"/>
          <w:szCs w:val="21"/>
        </w:rPr>
        <w:t>: Distribute the SPD Wrapper and Certificate through electronic delivery to employees with work-related computer access. “Work-related computer access” means that an employee uses a computer as part of his or her duties. The email may contain the SPD Wrapper and Certificate as a .pdf attachment or direct the employee to a portion of the Member’s website. The email must contain a notice in the body that the SPD Wrapper and Certificate are significant. That notice should also indicate that participants may ob</w:t>
      </w:r>
      <w:r w:rsidRPr="00C37AF9">
        <w:rPr>
          <w:rFonts w:ascii="Times New Roman" w:hAnsi="Times New Roman" w:cs="Times New Roman"/>
          <w:sz w:val="21"/>
          <w:szCs w:val="21"/>
        </w:rPr>
        <w:t>tain or print a paper copy at no charge.</w:t>
      </w:r>
    </w:p>
    <w:p w:rsidR="00963219" w:rsidRPr="00C37AF9" w:rsidP="00963219" w14:paraId="334C3276" w14:textId="77777777">
      <w:pPr>
        <w:jc w:val="both"/>
        <w:rPr>
          <w:rFonts w:ascii="Times New Roman" w:hAnsi="Times New Roman" w:cs="Times New Roman"/>
          <w:sz w:val="21"/>
          <w:szCs w:val="21"/>
        </w:rPr>
      </w:pPr>
    </w:p>
    <w:p w:rsidR="00E82D6F" w:rsidRPr="00C37AF9" w:rsidP="00E82D6F" w14:paraId="21B2D68C" w14:textId="23054FBA">
      <w:pPr>
        <w:jc w:val="both"/>
        <w:rPr>
          <w:rFonts w:ascii="Times New Roman" w:hAnsi="Times New Roman" w:cs="Times New Roman"/>
          <w:b/>
          <w:sz w:val="21"/>
          <w:szCs w:val="21"/>
        </w:rPr>
      </w:pPr>
      <w:r w:rsidRPr="00C37AF9">
        <w:rPr>
          <w:rFonts w:ascii="Times New Roman" w:hAnsi="Times New Roman" w:cs="Times New Roman"/>
          <w:b/>
          <w:sz w:val="21"/>
          <w:szCs w:val="21"/>
        </w:rPr>
        <w:t>Q-</w:t>
      </w:r>
      <w:r w:rsidR="00577C8C">
        <w:rPr>
          <w:rFonts w:ascii="Times New Roman" w:hAnsi="Times New Roman" w:cs="Times New Roman"/>
          <w:b/>
          <w:sz w:val="21"/>
          <w:szCs w:val="21"/>
        </w:rPr>
        <w:t>7</w:t>
      </w:r>
      <w:r w:rsidRPr="00C37AF9">
        <w:rPr>
          <w:rFonts w:ascii="Times New Roman" w:hAnsi="Times New Roman" w:cs="Times New Roman"/>
          <w:b/>
          <w:sz w:val="21"/>
          <w:szCs w:val="21"/>
        </w:rPr>
        <w:t>:</w:t>
      </w:r>
      <w:r w:rsidRPr="00C37AF9">
        <w:rPr>
          <w:rFonts w:ascii="Times New Roman" w:hAnsi="Times New Roman" w:cs="Times New Roman"/>
          <w:b/>
          <w:sz w:val="21"/>
          <w:szCs w:val="21"/>
        </w:rPr>
        <w:tab/>
        <w:t>Who is responsible for distribution of the Plan documents, such as the Summary Plan Description (SPD) and Summary of Benefits and Coverage (SBC)?</w:t>
      </w:r>
    </w:p>
    <w:p w:rsidR="00E82D6F" w:rsidRPr="00C37AF9" w:rsidP="00E82D6F" w14:paraId="64DD7CAB" w14:textId="5CBF8DA3">
      <w:pPr>
        <w:jc w:val="both"/>
        <w:rPr>
          <w:rFonts w:ascii="Times New Roman" w:hAnsi="Times New Roman" w:cs="Times New Roman"/>
          <w:sz w:val="21"/>
          <w:szCs w:val="21"/>
        </w:rPr>
      </w:pPr>
      <w:r w:rsidRPr="00C37AF9">
        <w:rPr>
          <w:rFonts w:ascii="Times New Roman" w:hAnsi="Times New Roman" w:cs="Times New Roman"/>
          <w:b/>
          <w:sz w:val="21"/>
          <w:szCs w:val="21"/>
        </w:rPr>
        <w:t>A-</w:t>
      </w:r>
      <w:r w:rsidR="00577C8C">
        <w:rPr>
          <w:rFonts w:ascii="Times New Roman" w:hAnsi="Times New Roman" w:cs="Times New Roman"/>
          <w:b/>
          <w:sz w:val="21"/>
          <w:szCs w:val="21"/>
        </w:rPr>
        <w:t>7</w:t>
      </w:r>
      <w:r w:rsidRPr="00C37AF9">
        <w:rPr>
          <w:rFonts w:ascii="Times New Roman" w:hAnsi="Times New Roman" w:cs="Times New Roman"/>
          <w:b/>
          <w:sz w:val="21"/>
          <w:szCs w:val="21"/>
        </w:rPr>
        <w:t>:</w:t>
      </w:r>
      <w:r w:rsidRPr="00C37AF9">
        <w:rPr>
          <w:rFonts w:ascii="Times New Roman" w:hAnsi="Times New Roman" w:cs="Times New Roman"/>
          <w:b/>
          <w:sz w:val="21"/>
          <w:szCs w:val="21"/>
        </w:rPr>
        <w:tab/>
      </w:r>
      <w:r w:rsidRPr="00C37AF9">
        <w:rPr>
          <w:rFonts w:ascii="Times New Roman" w:hAnsi="Times New Roman" w:cs="Times New Roman"/>
          <w:sz w:val="21"/>
          <w:szCs w:val="21"/>
        </w:rPr>
        <w:t xml:space="preserve">The Member is responsible for distributing the Plan documents, including the </w:t>
      </w:r>
      <w:r w:rsidR="00E253AA">
        <w:rPr>
          <w:rFonts w:ascii="Times New Roman" w:hAnsi="Times New Roman" w:cs="Times New Roman"/>
          <w:sz w:val="21"/>
          <w:szCs w:val="21"/>
        </w:rPr>
        <w:t xml:space="preserve">SBC, </w:t>
      </w:r>
      <w:r w:rsidRPr="00C37AF9">
        <w:rPr>
          <w:rFonts w:ascii="Times New Roman" w:hAnsi="Times New Roman" w:cs="Times New Roman"/>
          <w:sz w:val="21"/>
          <w:szCs w:val="21"/>
        </w:rPr>
        <w:t xml:space="preserve">the </w:t>
      </w:r>
      <w:r w:rsidR="00E253AA">
        <w:rPr>
          <w:rFonts w:ascii="Times New Roman" w:hAnsi="Times New Roman" w:cs="Times New Roman"/>
          <w:sz w:val="21"/>
          <w:szCs w:val="21"/>
        </w:rPr>
        <w:t>SPD, and the Certificate of Coverage</w:t>
      </w:r>
      <w:r w:rsidRPr="00C37AF9">
        <w:rPr>
          <w:rFonts w:ascii="Times New Roman" w:hAnsi="Times New Roman" w:cs="Times New Roman"/>
          <w:sz w:val="21"/>
          <w:szCs w:val="21"/>
        </w:rPr>
        <w:t xml:space="preserve">, to its employees. These documents must be distributed pursuant to the instructions provided by the Alliance and </w:t>
      </w:r>
      <w:r w:rsidR="009B0517">
        <w:rPr>
          <w:rFonts w:ascii="Times New Roman" w:hAnsi="Times New Roman" w:cs="Times New Roman"/>
          <w:sz w:val="21"/>
          <w:szCs w:val="21"/>
        </w:rPr>
        <w:t>Medica</w:t>
      </w:r>
      <w:r w:rsidRPr="00C37AF9">
        <w:rPr>
          <w:rFonts w:ascii="Times New Roman" w:hAnsi="Times New Roman" w:cs="Times New Roman"/>
          <w:sz w:val="21"/>
          <w:szCs w:val="21"/>
        </w:rPr>
        <w:t xml:space="preserve">. </w:t>
      </w:r>
    </w:p>
    <w:p w:rsidR="00E82D6F" w:rsidRPr="00C37AF9" w:rsidP="00E82D6F" w14:paraId="200494B9" w14:textId="77777777">
      <w:pPr>
        <w:jc w:val="both"/>
        <w:rPr>
          <w:rFonts w:ascii="Times New Roman" w:hAnsi="Times New Roman" w:cs="Times New Roman"/>
          <w:sz w:val="21"/>
          <w:szCs w:val="21"/>
        </w:rPr>
      </w:pPr>
    </w:p>
    <w:p w:rsidR="00E82D6F" w:rsidRPr="00C37AF9" w:rsidP="00E82D6F" w14:paraId="6ACA468F" w14:textId="74E9997B">
      <w:pPr>
        <w:jc w:val="both"/>
        <w:rPr>
          <w:rFonts w:ascii="Times New Roman" w:hAnsi="Times New Roman" w:cs="Times New Roman"/>
          <w:b/>
          <w:sz w:val="21"/>
          <w:szCs w:val="21"/>
        </w:rPr>
      </w:pPr>
      <w:r w:rsidRPr="00C37AF9">
        <w:rPr>
          <w:rFonts w:ascii="Times New Roman" w:hAnsi="Times New Roman" w:cs="Times New Roman"/>
          <w:b/>
          <w:sz w:val="21"/>
          <w:szCs w:val="21"/>
        </w:rPr>
        <w:t>Q-</w:t>
      </w:r>
      <w:r w:rsidR="00577C8C">
        <w:rPr>
          <w:rFonts w:ascii="Times New Roman" w:hAnsi="Times New Roman" w:cs="Times New Roman"/>
          <w:b/>
          <w:sz w:val="21"/>
          <w:szCs w:val="21"/>
        </w:rPr>
        <w:t>8</w:t>
      </w:r>
      <w:r w:rsidRPr="00C37AF9">
        <w:rPr>
          <w:rFonts w:ascii="Times New Roman" w:hAnsi="Times New Roman" w:cs="Times New Roman"/>
          <w:b/>
          <w:sz w:val="21"/>
          <w:szCs w:val="21"/>
        </w:rPr>
        <w:t>:</w:t>
      </w:r>
      <w:r w:rsidRPr="00C37AF9">
        <w:rPr>
          <w:rFonts w:ascii="Times New Roman" w:hAnsi="Times New Roman" w:cs="Times New Roman"/>
          <w:b/>
          <w:sz w:val="21"/>
          <w:szCs w:val="21"/>
        </w:rPr>
        <w:tab/>
        <w:t>How should court-ordered dependent coverage requests for Plan coverage be addressed?</w:t>
      </w:r>
    </w:p>
    <w:p w:rsidR="0034760B" w:rsidRPr="00C37AF9" w:rsidP="00E82D6F" w14:paraId="6140CA44" w14:textId="08A50948">
      <w:pPr>
        <w:jc w:val="both"/>
        <w:rPr>
          <w:rFonts w:ascii="Times New Roman" w:hAnsi="Times New Roman" w:cs="Times New Roman"/>
          <w:color w:val="000000"/>
          <w:sz w:val="21"/>
          <w:szCs w:val="21"/>
        </w:rPr>
      </w:pPr>
      <w:r w:rsidRPr="00C37AF9">
        <w:rPr>
          <w:rFonts w:ascii="Times New Roman" w:hAnsi="Times New Roman" w:cs="Times New Roman"/>
          <w:b/>
          <w:sz w:val="21"/>
          <w:szCs w:val="21"/>
        </w:rPr>
        <w:t>A-</w:t>
      </w:r>
      <w:r w:rsidR="00577C8C">
        <w:rPr>
          <w:rFonts w:ascii="Times New Roman" w:hAnsi="Times New Roman" w:cs="Times New Roman"/>
          <w:b/>
          <w:sz w:val="21"/>
          <w:szCs w:val="21"/>
        </w:rPr>
        <w:t>8</w:t>
      </w:r>
      <w:r w:rsidRPr="00C37AF9">
        <w:rPr>
          <w:rFonts w:ascii="Times New Roman" w:hAnsi="Times New Roman" w:cs="Times New Roman"/>
          <w:b/>
          <w:sz w:val="21"/>
          <w:szCs w:val="21"/>
        </w:rPr>
        <w:t>:</w:t>
      </w:r>
      <w:r w:rsidRPr="00C37AF9">
        <w:rPr>
          <w:rFonts w:ascii="Times New Roman" w:hAnsi="Times New Roman" w:cs="Times New Roman"/>
          <w:b/>
          <w:sz w:val="21"/>
          <w:szCs w:val="21"/>
        </w:rPr>
        <w:tab/>
      </w:r>
      <w:r w:rsidRPr="00EE6DA3" w:rsidR="00E253AA">
        <w:rPr>
          <w:rFonts w:ascii="Times New Roman" w:hAnsi="Times New Roman" w:cs="Times New Roman"/>
          <w:sz w:val="22"/>
        </w:rPr>
        <w:t xml:space="preserve">A </w:t>
      </w:r>
      <w:r w:rsidR="00E253AA">
        <w:rPr>
          <w:rFonts w:ascii="Times New Roman" w:hAnsi="Times New Roman" w:cs="Times New Roman"/>
          <w:sz w:val="22"/>
        </w:rPr>
        <w:t>M</w:t>
      </w:r>
      <w:r w:rsidRPr="00EE6DA3" w:rsidR="00E253AA">
        <w:rPr>
          <w:rFonts w:ascii="Times New Roman" w:hAnsi="Times New Roman" w:cs="Times New Roman"/>
          <w:sz w:val="22"/>
        </w:rPr>
        <w:t xml:space="preserve">ember should contact </w:t>
      </w:r>
      <w:r w:rsidR="00E253AA">
        <w:rPr>
          <w:rFonts w:ascii="Times New Roman" w:hAnsi="Times New Roman" w:cs="Times New Roman"/>
          <w:sz w:val="22"/>
        </w:rPr>
        <w:t>Medica</w:t>
      </w:r>
      <w:r w:rsidRPr="00EE6DA3" w:rsidR="00E253AA">
        <w:rPr>
          <w:rFonts w:ascii="Times New Roman" w:hAnsi="Times New Roman" w:cs="Times New Roman"/>
          <w:sz w:val="22"/>
        </w:rPr>
        <w:t xml:space="preserve"> directly </w:t>
      </w:r>
      <w:r w:rsidRPr="00753B5F" w:rsidR="00E253AA">
        <w:rPr>
          <w:rFonts w:ascii="Times New Roman" w:hAnsi="Times New Roman" w:cs="Times New Roman"/>
          <w:sz w:val="22"/>
        </w:rPr>
        <w:t xml:space="preserve">if it receives </w:t>
      </w:r>
      <w:r w:rsidR="00E253AA">
        <w:rPr>
          <w:rFonts w:ascii="Times New Roman" w:hAnsi="Times New Roman" w:cs="Times New Roman"/>
          <w:sz w:val="22"/>
        </w:rPr>
        <w:t>correspondence or requests regarding dependent coverage under a</w:t>
      </w:r>
      <w:r w:rsidRPr="00753B5F" w:rsidR="00E253AA">
        <w:rPr>
          <w:rFonts w:ascii="Times New Roman" w:hAnsi="Times New Roman" w:cs="Times New Roman"/>
          <w:sz w:val="22"/>
        </w:rPr>
        <w:t xml:space="preserve"> Qualified Medical Child Support Order</w:t>
      </w:r>
      <w:r w:rsidR="00E253AA">
        <w:rPr>
          <w:rFonts w:ascii="Times New Roman" w:hAnsi="Times New Roman" w:cs="Times New Roman"/>
          <w:sz w:val="22"/>
        </w:rPr>
        <w:t xml:space="preserve"> or other court-ordered dependent coverage request</w:t>
      </w:r>
      <w:r w:rsidRPr="00753B5F" w:rsidR="00E253AA">
        <w:rPr>
          <w:rFonts w:ascii="Times New Roman" w:hAnsi="Times New Roman" w:cs="Times New Roman"/>
          <w:sz w:val="22"/>
        </w:rPr>
        <w:t>.</w:t>
      </w:r>
    </w:p>
    <w:p w:rsidR="00E82D6F" w:rsidRPr="00C37AF9" w:rsidP="00E82D6F" w14:paraId="7A67C17F" w14:textId="0D9C8832">
      <w:pPr>
        <w:jc w:val="both"/>
        <w:rPr>
          <w:rFonts w:ascii="Times New Roman" w:hAnsi="Times New Roman" w:cs="Times New Roman"/>
          <w:sz w:val="21"/>
          <w:szCs w:val="21"/>
        </w:rPr>
      </w:pPr>
      <w:r w:rsidRPr="00C37AF9">
        <w:rPr>
          <w:rFonts w:ascii="Times New Roman" w:hAnsi="Times New Roman" w:cs="Times New Roman"/>
          <w:sz w:val="21"/>
          <w:szCs w:val="21"/>
        </w:rPr>
        <w:t xml:space="preserve"> </w:t>
      </w:r>
    </w:p>
    <w:p w:rsidR="00A60E60" w:rsidRPr="00C37AF9" w:rsidP="00A60E60" w14:paraId="5F6D1A8A" w14:textId="4794311A">
      <w:pPr>
        <w:jc w:val="both"/>
        <w:rPr>
          <w:rFonts w:ascii="Times New Roman" w:hAnsi="Times New Roman" w:cs="Times New Roman"/>
          <w:b/>
          <w:sz w:val="21"/>
          <w:szCs w:val="21"/>
        </w:rPr>
      </w:pPr>
      <w:r w:rsidRPr="00C37AF9">
        <w:rPr>
          <w:rFonts w:ascii="Times New Roman" w:hAnsi="Times New Roman" w:cs="Times New Roman"/>
          <w:b/>
          <w:sz w:val="21"/>
          <w:szCs w:val="21"/>
        </w:rPr>
        <w:t>Q</w:t>
      </w:r>
      <w:r w:rsidRPr="00C37AF9" w:rsidR="00CD0679">
        <w:rPr>
          <w:rFonts w:ascii="Times New Roman" w:hAnsi="Times New Roman" w:cs="Times New Roman"/>
          <w:b/>
          <w:sz w:val="21"/>
          <w:szCs w:val="21"/>
        </w:rPr>
        <w:t>-</w:t>
      </w:r>
      <w:r w:rsidR="00577C8C">
        <w:rPr>
          <w:rFonts w:ascii="Times New Roman" w:hAnsi="Times New Roman" w:cs="Times New Roman"/>
          <w:b/>
          <w:sz w:val="21"/>
          <w:szCs w:val="21"/>
        </w:rPr>
        <w:t>9</w:t>
      </w:r>
      <w:r w:rsidRPr="00C37AF9">
        <w:rPr>
          <w:rFonts w:ascii="Times New Roman" w:hAnsi="Times New Roman" w:cs="Times New Roman"/>
          <w:b/>
          <w:sz w:val="21"/>
          <w:szCs w:val="21"/>
        </w:rPr>
        <w:t>:</w:t>
      </w:r>
      <w:r w:rsidRPr="00C37AF9">
        <w:rPr>
          <w:rFonts w:ascii="Times New Roman" w:hAnsi="Times New Roman" w:cs="Times New Roman"/>
          <w:b/>
          <w:sz w:val="21"/>
          <w:szCs w:val="21"/>
        </w:rPr>
        <w:tab/>
        <w:t xml:space="preserve">Is the Member responsible for compliance with Nebraska state </w:t>
      </w:r>
      <w:r w:rsidRPr="00C37AF9">
        <w:rPr>
          <w:rFonts w:ascii="Times New Roman" w:hAnsi="Times New Roman" w:cs="Times New Roman"/>
          <w:b/>
          <w:sz w:val="21"/>
          <w:szCs w:val="21"/>
        </w:rPr>
        <w:t>continuation coverage (for employers with less than 20 employees) or COBRA continuation coverage (for employers with 20 or more employees)?</w:t>
      </w:r>
    </w:p>
    <w:p w:rsidR="00E82D6F" w:rsidRPr="00C37AF9" w:rsidP="00A60E60" w14:paraId="6091123D" w14:textId="15F20AFF">
      <w:pPr>
        <w:jc w:val="both"/>
        <w:rPr>
          <w:rFonts w:ascii="Times New Roman" w:hAnsi="Times New Roman" w:cs="Times New Roman"/>
          <w:sz w:val="21"/>
          <w:szCs w:val="21"/>
        </w:rPr>
      </w:pPr>
      <w:r w:rsidRPr="00C37AF9">
        <w:rPr>
          <w:rFonts w:ascii="Times New Roman" w:hAnsi="Times New Roman" w:cs="Times New Roman"/>
          <w:b/>
          <w:sz w:val="21"/>
          <w:szCs w:val="21"/>
        </w:rPr>
        <w:t>A</w:t>
      </w:r>
      <w:r w:rsidRPr="00C37AF9" w:rsidR="00CD0679">
        <w:rPr>
          <w:rFonts w:ascii="Times New Roman" w:hAnsi="Times New Roman" w:cs="Times New Roman"/>
          <w:b/>
          <w:sz w:val="21"/>
          <w:szCs w:val="21"/>
        </w:rPr>
        <w:t>-</w:t>
      </w:r>
      <w:r w:rsidR="00577C8C">
        <w:rPr>
          <w:rFonts w:ascii="Times New Roman" w:hAnsi="Times New Roman" w:cs="Times New Roman"/>
          <w:b/>
          <w:sz w:val="21"/>
          <w:szCs w:val="21"/>
        </w:rPr>
        <w:t>9</w:t>
      </w:r>
      <w:r w:rsidRPr="00C37AF9">
        <w:rPr>
          <w:rFonts w:ascii="Times New Roman" w:hAnsi="Times New Roman" w:cs="Times New Roman"/>
          <w:b/>
          <w:sz w:val="21"/>
          <w:szCs w:val="21"/>
        </w:rPr>
        <w:t>:</w:t>
      </w:r>
      <w:r w:rsidRPr="00C37AF9">
        <w:rPr>
          <w:rFonts w:ascii="Times New Roman" w:hAnsi="Times New Roman" w:cs="Times New Roman"/>
          <w:b/>
          <w:sz w:val="21"/>
          <w:szCs w:val="21"/>
        </w:rPr>
        <w:tab/>
      </w:r>
      <w:r w:rsidRPr="00C37AF9">
        <w:rPr>
          <w:rFonts w:ascii="Times New Roman" w:hAnsi="Times New Roman" w:cs="Times New Roman"/>
          <w:sz w:val="21"/>
          <w:szCs w:val="21"/>
        </w:rPr>
        <w:t>Yes, the Member is responsible for compliance with Nebraska state continuation coverage or COBRA continuation coverage, as applicable. The Member must ensure that it provides all notices required under the applicable statute. The Plan provides for continuation coverage as required by law.</w:t>
      </w:r>
    </w:p>
    <w:p w:rsidR="00A60E60" w:rsidRPr="00C37AF9" w:rsidP="00A60E60" w14:paraId="52BAEF4C" w14:textId="77777777">
      <w:pPr>
        <w:jc w:val="both"/>
        <w:rPr>
          <w:rFonts w:ascii="Times New Roman" w:hAnsi="Times New Roman" w:cs="Times New Roman"/>
          <w:b/>
          <w:sz w:val="21"/>
          <w:szCs w:val="21"/>
        </w:rPr>
      </w:pPr>
    </w:p>
    <w:p w:rsidR="00E82D6F" w:rsidRPr="00C37AF9" w:rsidP="00E82D6F" w14:paraId="38758837" w14:textId="714CFCF3">
      <w:pPr>
        <w:jc w:val="both"/>
        <w:rPr>
          <w:rFonts w:ascii="Times New Roman" w:hAnsi="Times New Roman" w:cs="Times New Roman"/>
          <w:b/>
          <w:sz w:val="21"/>
          <w:szCs w:val="21"/>
        </w:rPr>
      </w:pPr>
      <w:r w:rsidRPr="00C37AF9">
        <w:rPr>
          <w:rFonts w:ascii="Times New Roman" w:hAnsi="Times New Roman" w:cs="Times New Roman"/>
          <w:b/>
          <w:sz w:val="21"/>
          <w:szCs w:val="21"/>
        </w:rPr>
        <w:t>Q-</w:t>
      </w:r>
      <w:r w:rsidRPr="00C37AF9" w:rsidR="00CD0679">
        <w:rPr>
          <w:rFonts w:ascii="Times New Roman" w:hAnsi="Times New Roman" w:cs="Times New Roman"/>
          <w:b/>
          <w:sz w:val="21"/>
          <w:szCs w:val="21"/>
        </w:rPr>
        <w:t>1</w:t>
      </w:r>
      <w:r w:rsidR="00577C8C">
        <w:rPr>
          <w:rFonts w:ascii="Times New Roman" w:hAnsi="Times New Roman" w:cs="Times New Roman"/>
          <w:b/>
          <w:sz w:val="21"/>
          <w:szCs w:val="21"/>
        </w:rPr>
        <w:t>0</w:t>
      </w:r>
      <w:r w:rsidRPr="00C37AF9">
        <w:rPr>
          <w:rFonts w:ascii="Times New Roman" w:hAnsi="Times New Roman" w:cs="Times New Roman"/>
          <w:b/>
          <w:sz w:val="21"/>
          <w:szCs w:val="21"/>
        </w:rPr>
        <w:t>:</w:t>
      </w:r>
      <w:r w:rsidRPr="00C37AF9">
        <w:rPr>
          <w:rFonts w:ascii="Times New Roman" w:hAnsi="Times New Roman" w:cs="Times New Roman"/>
          <w:b/>
          <w:sz w:val="21"/>
          <w:szCs w:val="21"/>
        </w:rPr>
        <w:tab/>
        <w:t xml:space="preserve">What notification must a Member provide if it chooses not to participate in </w:t>
      </w:r>
      <w:r w:rsidRPr="00C37AF9" w:rsidR="00A60E60">
        <w:rPr>
          <w:rFonts w:ascii="Times New Roman" w:hAnsi="Times New Roman" w:cs="Times New Roman"/>
          <w:b/>
          <w:sz w:val="21"/>
          <w:szCs w:val="21"/>
        </w:rPr>
        <w:t xml:space="preserve">the Alliance </w:t>
      </w:r>
      <w:r w:rsidRPr="00C37AF9">
        <w:rPr>
          <w:rFonts w:ascii="Times New Roman" w:hAnsi="Times New Roman" w:cs="Times New Roman"/>
          <w:b/>
          <w:sz w:val="21"/>
          <w:szCs w:val="21"/>
        </w:rPr>
        <w:t>or obtain coverage through the Plan for an upcoming Plan year?</w:t>
      </w:r>
    </w:p>
    <w:p w:rsidR="00E82D6F" w:rsidRPr="00C37AF9" w:rsidP="00E82D6F" w14:paraId="0FF77D46" w14:textId="1FB19C64">
      <w:pPr>
        <w:jc w:val="both"/>
        <w:rPr>
          <w:rFonts w:ascii="Times New Roman" w:hAnsi="Times New Roman" w:cs="Times New Roman"/>
          <w:b/>
          <w:sz w:val="21"/>
          <w:szCs w:val="21"/>
        </w:rPr>
      </w:pPr>
      <w:r w:rsidRPr="00C37AF9">
        <w:rPr>
          <w:rFonts w:ascii="Times New Roman" w:hAnsi="Times New Roman" w:cs="Times New Roman"/>
          <w:b/>
          <w:sz w:val="21"/>
          <w:szCs w:val="21"/>
        </w:rPr>
        <w:t>A-</w:t>
      </w:r>
      <w:r w:rsidRPr="00C37AF9" w:rsidR="00CD0679">
        <w:rPr>
          <w:rFonts w:ascii="Times New Roman" w:hAnsi="Times New Roman" w:cs="Times New Roman"/>
          <w:b/>
          <w:sz w:val="21"/>
          <w:szCs w:val="21"/>
        </w:rPr>
        <w:t>1</w:t>
      </w:r>
      <w:r w:rsidR="00577C8C">
        <w:rPr>
          <w:rFonts w:ascii="Times New Roman" w:hAnsi="Times New Roman" w:cs="Times New Roman"/>
          <w:b/>
          <w:sz w:val="21"/>
          <w:szCs w:val="21"/>
        </w:rPr>
        <w:t>0</w:t>
      </w:r>
      <w:r w:rsidRPr="00C37AF9">
        <w:rPr>
          <w:rFonts w:ascii="Times New Roman" w:hAnsi="Times New Roman" w:cs="Times New Roman"/>
          <w:b/>
          <w:sz w:val="21"/>
          <w:szCs w:val="21"/>
        </w:rPr>
        <w:t>:</w:t>
      </w:r>
      <w:r w:rsidRPr="00C37AF9">
        <w:rPr>
          <w:rFonts w:ascii="Times New Roman" w:hAnsi="Times New Roman" w:cs="Times New Roman"/>
          <w:b/>
          <w:sz w:val="21"/>
          <w:szCs w:val="21"/>
        </w:rPr>
        <w:tab/>
      </w:r>
      <w:r w:rsidRPr="00C37AF9">
        <w:rPr>
          <w:rFonts w:ascii="Times New Roman" w:hAnsi="Times New Roman" w:cs="Times New Roman"/>
          <w:sz w:val="21"/>
          <w:szCs w:val="21"/>
        </w:rPr>
        <w:t xml:space="preserve">A Member must provide notification to </w:t>
      </w:r>
      <w:r w:rsidRPr="00C37AF9" w:rsidR="00A60E60">
        <w:rPr>
          <w:rFonts w:ascii="Times New Roman" w:hAnsi="Times New Roman" w:cs="Times New Roman"/>
          <w:sz w:val="21"/>
          <w:szCs w:val="21"/>
        </w:rPr>
        <w:t>the Alliance</w:t>
      </w:r>
      <w:r w:rsidRPr="00C37AF9">
        <w:rPr>
          <w:rFonts w:ascii="Times New Roman" w:hAnsi="Times New Roman" w:cs="Times New Roman"/>
          <w:sz w:val="21"/>
          <w:szCs w:val="21"/>
        </w:rPr>
        <w:t xml:space="preserve"> and </w:t>
      </w:r>
      <w:r w:rsidR="00E253AA">
        <w:rPr>
          <w:rFonts w:ascii="Times New Roman" w:hAnsi="Times New Roman" w:cs="Times New Roman"/>
          <w:sz w:val="21"/>
          <w:szCs w:val="21"/>
        </w:rPr>
        <w:t>Medica</w:t>
      </w:r>
      <w:r w:rsidRPr="00C37AF9">
        <w:rPr>
          <w:rFonts w:ascii="Times New Roman" w:hAnsi="Times New Roman" w:cs="Times New Roman"/>
          <w:sz w:val="21"/>
          <w:szCs w:val="21"/>
        </w:rPr>
        <w:t xml:space="preserve"> </w:t>
      </w:r>
      <w:r w:rsidRPr="00C37AF9" w:rsidR="00A60E60">
        <w:rPr>
          <w:rFonts w:ascii="Times New Roman" w:hAnsi="Times New Roman" w:cs="Times New Roman"/>
          <w:sz w:val="21"/>
          <w:szCs w:val="21"/>
        </w:rPr>
        <w:t xml:space="preserve">at least </w:t>
      </w:r>
      <w:r w:rsidRPr="00C37AF9" w:rsidR="00D63732">
        <w:rPr>
          <w:rFonts w:ascii="Times New Roman" w:hAnsi="Times New Roman" w:cs="Times New Roman"/>
          <w:sz w:val="21"/>
          <w:szCs w:val="21"/>
        </w:rPr>
        <w:t>60</w:t>
      </w:r>
      <w:r w:rsidRPr="00C37AF9" w:rsidR="00A60E60">
        <w:rPr>
          <w:rFonts w:ascii="Times New Roman" w:hAnsi="Times New Roman" w:cs="Times New Roman"/>
          <w:sz w:val="21"/>
          <w:szCs w:val="21"/>
        </w:rPr>
        <w:t xml:space="preserve"> </w:t>
      </w:r>
      <w:r w:rsidRPr="00C37AF9">
        <w:rPr>
          <w:rFonts w:ascii="Times New Roman" w:hAnsi="Times New Roman" w:cs="Times New Roman"/>
          <w:sz w:val="21"/>
          <w:szCs w:val="21"/>
        </w:rPr>
        <w:t xml:space="preserve">days </w:t>
      </w:r>
      <w:r w:rsidRPr="00C37AF9" w:rsidR="00165F2E">
        <w:rPr>
          <w:rFonts w:ascii="Times New Roman" w:hAnsi="Times New Roman" w:cs="Times New Roman"/>
          <w:sz w:val="21"/>
          <w:szCs w:val="21"/>
        </w:rPr>
        <w:t>in advance of the annual anniversary for enrollment</w:t>
      </w:r>
      <w:r w:rsidRPr="00C37AF9">
        <w:rPr>
          <w:rFonts w:ascii="Times New Roman" w:hAnsi="Times New Roman" w:cs="Times New Roman"/>
          <w:sz w:val="21"/>
          <w:szCs w:val="21"/>
        </w:rPr>
        <w:t>.</w:t>
      </w:r>
    </w:p>
    <w:p w:rsidR="00E82D6F" w:rsidRPr="00C37AF9" w:rsidP="00E82D6F" w14:paraId="248DB15C" w14:textId="77777777">
      <w:pPr>
        <w:jc w:val="both"/>
        <w:rPr>
          <w:rFonts w:ascii="Times New Roman" w:hAnsi="Times New Roman" w:cs="Times New Roman"/>
          <w:b/>
          <w:sz w:val="21"/>
          <w:szCs w:val="21"/>
        </w:rPr>
      </w:pPr>
    </w:p>
    <w:p w:rsidR="00E82D6F" w:rsidRPr="00C37AF9" w:rsidP="00E82D6F" w14:paraId="6AD9E279" w14:textId="78AE0A2A">
      <w:pPr>
        <w:jc w:val="both"/>
        <w:rPr>
          <w:rFonts w:ascii="Times New Roman" w:hAnsi="Times New Roman" w:cs="Times New Roman"/>
          <w:b/>
          <w:sz w:val="21"/>
          <w:szCs w:val="21"/>
        </w:rPr>
      </w:pPr>
      <w:r w:rsidRPr="00C37AF9">
        <w:rPr>
          <w:rFonts w:ascii="Times New Roman" w:hAnsi="Times New Roman" w:cs="Times New Roman"/>
          <w:b/>
          <w:sz w:val="21"/>
          <w:szCs w:val="21"/>
        </w:rPr>
        <w:t>Q-</w:t>
      </w:r>
      <w:r w:rsidRPr="00C37AF9" w:rsidR="00CD0679">
        <w:rPr>
          <w:rFonts w:ascii="Times New Roman" w:hAnsi="Times New Roman" w:cs="Times New Roman"/>
          <w:b/>
          <w:sz w:val="21"/>
          <w:szCs w:val="21"/>
        </w:rPr>
        <w:t>1</w:t>
      </w:r>
      <w:r w:rsidR="00577C8C">
        <w:rPr>
          <w:rFonts w:ascii="Times New Roman" w:hAnsi="Times New Roman" w:cs="Times New Roman"/>
          <w:b/>
          <w:sz w:val="21"/>
          <w:szCs w:val="21"/>
        </w:rPr>
        <w:t>1</w:t>
      </w:r>
      <w:r w:rsidRPr="00C37AF9">
        <w:rPr>
          <w:rFonts w:ascii="Times New Roman" w:hAnsi="Times New Roman" w:cs="Times New Roman"/>
          <w:b/>
          <w:sz w:val="21"/>
          <w:szCs w:val="21"/>
        </w:rPr>
        <w:t>:</w:t>
      </w:r>
      <w:r w:rsidRPr="00C37AF9">
        <w:rPr>
          <w:rFonts w:ascii="Times New Roman" w:hAnsi="Times New Roman" w:cs="Times New Roman"/>
          <w:b/>
          <w:sz w:val="21"/>
          <w:szCs w:val="21"/>
        </w:rPr>
        <w:tab/>
      </w:r>
      <w:r w:rsidRPr="00C37AF9">
        <w:rPr>
          <w:rFonts w:ascii="Times New Roman" w:hAnsi="Times New Roman" w:cs="Times New Roman"/>
          <w:b/>
          <w:sz w:val="21"/>
          <w:szCs w:val="21"/>
        </w:rPr>
        <w:t xml:space="preserve">How does ending Plan coverage or </w:t>
      </w:r>
      <w:r w:rsidRPr="00C37AF9" w:rsidR="00A60E60">
        <w:rPr>
          <w:rFonts w:ascii="Times New Roman" w:hAnsi="Times New Roman" w:cs="Times New Roman"/>
          <w:b/>
          <w:sz w:val="21"/>
          <w:szCs w:val="21"/>
        </w:rPr>
        <w:t>the Alliance</w:t>
      </w:r>
      <w:r w:rsidRPr="00C37AF9">
        <w:rPr>
          <w:rFonts w:ascii="Times New Roman" w:hAnsi="Times New Roman" w:cs="Times New Roman"/>
          <w:b/>
          <w:sz w:val="21"/>
          <w:szCs w:val="21"/>
        </w:rPr>
        <w:t xml:space="preserve"> Membership affect a former Member’s ability to participate in the Plan in future years?</w:t>
      </w:r>
    </w:p>
    <w:p w:rsidR="00E82D6F" w:rsidRPr="00C37AF9" w:rsidP="00E82D6F" w14:paraId="43D223CF" w14:textId="03D18808">
      <w:pPr>
        <w:jc w:val="both"/>
        <w:rPr>
          <w:rFonts w:ascii="Times New Roman" w:hAnsi="Times New Roman" w:cs="Times New Roman"/>
          <w:sz w:val="21"/>
          <w:szCs w:val="21"/>
        </w:rPr>
      </w:pPr>
      <w:r w:rsidRPr="00C37AF9">
        <w:rPr>
          <w:rFonts w:ascii="Times New Roman" w:hAnsi="Times New Roman" w:cs="Times New Roman"/>
          <w:b/>
          <w:sz w:val="21"/>
          <w:szCs w:val="21"/>
        </w:rPr>
        <w:t>A-</w:t>
      </w:r>
      <w:r w:rsidRPr="00C37AF9" w:rsidR="00CD0679">
        <w:rPr>
          <w:rFonts w:ascii="Times New Roman" w:hAnsi="Times New Roman" w:cs="Times New Roman"/>
          <w:b/>
          <w:sz w:val="21"/>
          <w:szCs w:val="21"/>
        </w:rPr>
        <w:t>1</w:t>
      </w:r>
      <w:r w:rsidR="00577C8C">
        <w:rPr>
          <w:rFonts w:ascii="Times New Roman" w:hAnsi="Times New Roman" w:cs="Times New Roman"/>
          <w:b/>
          <w:sz w:val="21"/>
          <w:szCs w:val="21"/>
        </w:rPr>
        <w:t>1</w:t>
      </w:r>
      <w:r w:rsidRPr="00C37AF9">
        <w:rPr>
          <w:rFonts w:ascii="Times New Roman" w:hAnsi="Times New Roman" w:cs="Times New Roman"/>
          <w:b/>
          <w:sz w:val="21"/>
          <w:szCs w:val="21"/>
        </w:rPr>
        <w:t>:</w:t>
      </w:r>
      <w:r w:rsidRPr="00C37AF9">
        <w:rPr>
          <w:rFonts w:ascii="Times New Roman" w:hAnsi="Times New Roman" w:cs="Times New Roman"/>
          <w:b/>
          <w:sz w:val="21"/>
          <w:szCs w:val="21"/>
        </w:rPr>
        <w:tab/>
      </w:r>
      <w:r w:rsidRPr="00C37AF9">
        <w:rPr>
          <w:rFonts w:ascii="Times New Roman" w:hAnsi="Times New Roman" w:cs="Times New Roman"/>
          <w:sz w:val="21"/>
          <w:szCs w:val="21"/>
        </w:rPr>
        <w:t>A Member which discontinues coverage will not be allowed to re-enroll until 24 months from the date of cancellation</w:t>
      </w:r>
      <w:r w:rsidRPr="00C37AF9" w:rsidR="009176D0">
        <w:rPr>
          <w:rFonts w:ascii="Times New Roman" w:hAnsi="Times New Roman" w:cs="Times New Roman"/>
          <w:sz w:val="21"/>
          <w:szCs w:val="21"/>
        </w:rPr>
        <w:t xml:space="preserve"> of coverage</w:t>
      </w:r>
      <w:r w:rsidRPr="00C37AF9">
        <w:rPr>
          <w:rFonts w:ascii="Times New Roman" w:hAnsi="Times New Roman" w:cs="Times New Roman"/>
          <w:sz w:val="21"/>
          <w:szCs w:val="21"/>
        </w:rPr>
        <w:t>.</w:t>
      </w:r>
    </w:p>
    <w:p w:rsidR="003E0E11" w:rsidRPr="00C37AF9" w:rsidP="003E0E11" w14:paraId="302E3365" w14:textId="77777777">
      <w:pPr>
        <w:jc w:val="both"/>
        <w:rPr>
          <w:rFonts w:ascii="Times New Roman" w:hAnsi="Times New Roman" w:cs="Times New Roman"/>
          <w:sz w:val="21"/>
          <w:szCs w:val="21"/>
        </w:rPr>
      </w:pPr>
    </w:p>
    <w:p w:rsidR="003E0E11" w:rsidRPr="00C37AF9" w:rsidP="003E0E11" w14:paraId="777682B4" w14:textId="25B11460">
      <w:pPr>
        <w:jc w:val="both"/>
        <w:rPr>
          <w:rFonts w:ascii="Times New Roman" w:hAnsi="Times New Roman" w:cs="Times New Roman"/>
          <w:b/>
          <w:sz w:val="21"/>
          <w:szCs w:val="21"/>
        </w:rPr>
      </w:pPr>
      <w:bookmarkStart w:id="2" w:name="_Hlk191411418"/>
      <w:r w:rsidRPr="00C37AF9">
        <w:rPr>
          <w:rFonts w:ascii="Times New Roman" w:hAnsi="Times New Roman" w:cs="Times New Roman"/>
          <w:b/>
          <w:sz w:val="21"/>
          <w:szCs w:val="21"/>
        </w:rPr>
        <w:t>Q-1</w:t>
      </w:r>
      <w:r w:rsidR="00577C8C">
        <w:rPr>
          <w:rFonts w:ascii="Times New Roman" w:hAnsi="Times New Roman" w:cs="Times New Roman"/>
          <w:b/>
          <w:sz w:val="21"/>
          <w:szCs w:val="21"/>
        </w:rPr>
        <w:t>2</w:t>
      </w:r>
      <w:r w:rsidRPr="00C37AF9">
        <w:rPr>
          <w:rFonts w:ascii="Times New Roman" w:hAnsi="Times New Roman" w:cs="Times New Roman"/>
          <w:b/>
          <w:sz w:val="21"/>
          <w:szCs w:val="21"/>
        </w:rPr>
        <w:t>: When and how should the HIPAA Notice of Privacy Practices be distributed?</w:t>
      </w:r>
    </w:p>
    <w:p w:rsidR="0024625C" w:rsidRPr="00C37AF9" w:rsidP="0024625C" w14:paraId="0D08609C" w14:textId="39EAD5E4">
      <w:pPr>
        <w:jc w:val="both"/>
        <w:rPr>
          <w:rFonts w:ascii="Times New Roman" w:hAnsi="Times New Roman" w:cs="Times New Roman"/>
          <w:sz w:val="21"/>
          <w:szCs w:val="21"/>
        </w:rPr>
      </w:pPr>
      <w:r w:rsidRPr="00C37AF9">
        <w:rPr>
          <w:rFonts w:ascii="Times New Roman" w:hAnsi="Times New Roman" w:cs="Times New Roman"/>
          <w:b/>
          <w:sz w:val="21"/>
          <w:szCs w:val="21"/>
        </w:rPr>
        <w:t>A-1</w:t>
      </w:r>
      <w:r w:rsidR="00577C8C">
        <w:rPr>
          <w:rFonts w:ascii="Times New Roman" w:hAnsi="Times New Roman" w:cs="Times New Roman"/>
          <w:b/>
          <w:sz w:val="21"/>
          <w:szCs w:val="21"/>
        </w:rPr>
        <w:t>2</w:t>
      </w:r>
      <w:r w:rsidRPr="00C37AF9">
        <w:rPr>
          <w:rFonts w:ascii="Times New Roman" w:hAnsi="Times New Roman" w:cs="Times New Roman"/>
          <w:b/>
          <w:sz w:val="21"/>
          <w:szCs w:val="21"/>
        </w:rPr>
        <w:t>:</w:t>
      </w:r>
      <w:r w:rsidRPr="00C37AF9">
        <w:rPr>
          <w:rFonts w:ascii="Times New Roman" w:hAnsi="Times New Roman" w:cs="Times New Roman"/>
          <w:sz w:val="21"/>
          <w:szCs w:val="21"/>
        </w:rPr>
        <w:t xml:space="preserve"> The Health Insurance Portability and Accountability Act of 1996 (“HIPAA”) requires periodic notices of privacy practices. You must print and distribute the HIPAA Notice by hand delivery or </w:t>
      </w:r>
      <w:r w:rsidRPr="00C37AF9" w:rsidR="00C32F29">
        <w:rPr>
          <w:rFonts w:ascii="Times New Roman" w:hAnsi="Times New Roman" w:cs="Times New Roman"/>
          <w:sz w:val="21"/>
          <w:szCs w:val="21"/>
        </w:rPr>
        <w:t>first-class</w:t>
      </w:r>
      <w:r w:rsidRPr="00C37AF9">
        <w:rPr>
          <w:rFonts w:ascii="Times New Roman" w:hAnsi="Times New Roman" w:cs="Times New Roman"/>
          <w:sz w:val="21"/>
          <w:szCs w:val="21"/>
        </w:rPr>
        <w:t xml:space="preserve"> mail to each covered employee. Distribute the HIPAA Notice as soon as possible to current employees and to new employees who become covered under the Plan.</w:t>
      </w:r>
    </w:p>
    <w:p w:rsidR="00E82D6F" w:rsidRPr="00C37AF9" w:rsidP="00963219" w14:paraId="08C8FD87" w14:textId="77777777">
      <w:pPr>
        <w:jc w:val="both"/>
        <w:rPr>
          <w:rFonts w:ascii="Times New Roman" w:hAnsi="Times New Roman" w:cs="Times New Roman"/>
          <w:b/>
          <w:sz w:val="21"/>
          <w:szCs w:val="21"/>
        </w:rPr>
      </w:pPr>
    </w:p>
    <w:p w:rsidR="00963219" w:rsidRPr="00C37AF9" w:rsidP="00963219" w14:paraId="29FFE9FC" w14:textId="3B1BAFC8">
      <w:pPr>
        <w:jc w:val="both"/>
        <w:rPr>
          <w:rFonts w:ascii="Times New Roman" w:hAnsi="Times New Roman" w:cs="Times New Roman"/>
          <w:sz w:val="21"/>
          <w:szCs w:val="21"/>
        </w:rPr>
      </w:pPr>
      <w:r w:rsidRPr="00C37AF9">
        <w:rPr>
          <w:rFonts w:ascii="Times New Roman" w:hAnsi="Times New Roman" w:cs="Times New Roman"/>
          <w:b/>
          <w:sz w:val="21"/>
          <w:szCs w:val="21"/>
        </w:rPr>
        <w:t>Q-1</w:t>
      </w:r>
      <w:r w:rsidR="00577C8C">
        <w:rPr>
          <w:rFonts w:ascii="Times New Roman" w:hAnsi="Times New Roman" w:cs="Times New Roman"/>
          <w:b/>
          <w:sz w:val="21"/>
          <w:szCs w:val="21"/>
        </w:rPr>
        <w:t>3</w:t>
      </w:r>
      <w:r w:rsidRPr="00C37AF9">
        <w:rPr>
          <w:rFonts w:ascii="Times New Roman" w:hAnsi="Times New Roman" w:cs="Times New Roman"/>
          <w:b/>
          <w:sz w:val="21"/>
          <w:szCs w:val="21"/>
        </w:rPr>
        <w:t>:</w:t>
      </w:r>
      <w:r w:rsidRPr="00C37AF9">
        <w:rPr>
          <w:rFonts w:ascii="Times New Roman" w:hAnsi="Times New Roman" w:cs="Times New Roman"/>
          <w:b/>
          <w:sz w:val="21"/>
          <w:szCs w:val="21"/>
        </w:rPr>
        <w:tab/>
        <w:t>What is a CHIP Notice?</w:t>
      </w:r>
    </w:p>
    <w:p w:rsidR="00963219" w:rsidRPr="00C37AF9" w:rsidP="00963219" w14:paraId="59C03319" w14:textId="3FEBE936">
      <w:pPr>
        <w:jc w:val="both"/>
        <w:rPr>
          <w:rFonts w:ascii="Times New Roman" w:hAnsi="Times New Roman" w:cs="Times New Roman"/>
          <w:sz w:val="21"/>
          <w:szCs w:val="21"/>
        </w:rPr>
      </w:pPr>
      <w:r w:rsidRPr="00C37AF9">
        <w:rPr>
          <w:rFonts w:ascii="Times New Roman" w:hAnsi="Times New Roman" w:cs="Times New Roman"/>
          <w:b/>
          <w:sz w:val="21"/>
          <w:szCs w:val="21"/>
        </w:rPr>
        <w:t>A-1</w:t>
      </w:r>
      <w:r w:rsidR="00577C8C">
        <w:rPr>
          <w:rFonts w:ascii="Times New Roman" w:hAnsi="Times New Roman" w:cs="Times New Roman"/>
          <w:b/>
          <w:sz w:val="21"/>
          <w:szCs w:val="21"/>
        </w:rPr>
        <w:t>3</w:t>
      </w:r>
      <w:r w:rsidRPr="00C37AF9">
        <w:rPr>
          <w:rFonts w:ascii="Times New Roman" w:hAnsi="Times New Roman" w:cs="Times New Roman"/>
          <w:b/>
          <w:sz w:val="21"/>
          <w:szCs w:val="21"/>
        </w:rPr>
        <w:t>:</w:t>
      </w:r>
      <w:r w:rsidRPr="00C37AF9">
        <w:rPr>
          <w:rFonts w:ascii="Times New Roman" w:hAnsi="Times New Roman" w:cs="Times New Roman"/>
          <w:b/>
          <w:sz w:val="21"/>
          <w:szCs w:val="21"/>
        </w:rPr>
        <w:tab/>
      </w:r>
      <w:r w:rsidRPr="00C37AF9">
        <w:rPr>
          <w:rFonts w:ascii="Times New Roman" w:hAnsi="Times New Roman" w:cs="Times New Roman"/>
          <w:sz w:val="21"/>
          <w:szCs w:val="21"/>
        </w:rPr>
        <w:t xml:space="preserve">Federal law requires an employer </w:t>
      </w:r>
      <w:r w:rsidRPr="00C37AF9" w:rsidR="00D42199">
        <w:rPr>
          <w:rFonts w:ascii="Times New Roman" w:hAnsi="Times New Roman" w:cs="Times New Roman"/>
          <w:sz w:val="21"/>
          <w:szCs w:val="21"/>
        </w:rPr>
        <w:t>sponsoring</w:t>
      </w:r>
      <w:r w:rsidRPr="00C37AF9">
        <w:rPr>
          <w:rFonts w:ascii="Times New Roman" w:hAnsi="Times New Roman" w:cs="Times New Roman"/>
          <w:sz w:val="21"/>
          <w:szCs w:val="21"/>
        </w:rPr>
        <w:t xml:space="preserve"> a group health plan to notify each of its employees of potential opportunities to obtain premium assistance under Medicaid and the Children’s Health Insurance Program (“CHIP”). An employer can fulfill this requirement by providing </w:t>
      </w:r>
      <w:r w:rsidRPr="00C37AF9" w:rsidR="00A94505">
        <w:rPr>
          <w:rFonts w:ascii="Times New Roman" w:hAnsi="Times New Roman" w:cs="Times New Roman"/>
          <w:sz w:val="21"/>
          <w:szCs w:val="21"/>
        </w:rPr>
        <w:t xml:space="preserve">the </w:t>
      </w:r>
      <w:r w:rsidRPr="00C37AF9">
        <w:rPr>
          <w:rFonts w:ascii="Times New Roman" w:hAnsi="Times New Roman" w:cs="Times New Roman"/>
          <w:sz w:val="21"/>
          <w:szCs w:val="21"/>
        </w:rPr>
        <w:t>CHIP Notice</w:t>
      </w:r>
      <w:r w:rsidRPr="00C37AF9" w:rsidR="00D42199">
        <w:rPr>
          <w:rFonts w:ascii="Times New Roman" w:hAnsi="Times New Roman" w:cs="Times New Roman"/>
          <w:sz w:val="21"/>
          <w:szCs w:val="21"/>
        </w:rPr>
        <w:t xml:space="preserve">, as set out in the SPD </w:t>
      </w:r>
      <w:r w:rsidRPr="00C37AF9" w:rsidR="00A94505">
        <w:rPr>
          <w:rFonts w:ascii="Times New Roman" w:hAnsi="Times New Roman" w:cs="Times New Roman"/>
          <w:sz w:val="21"/>
          <w:szCs w:val="21"/>
        </w:rPr>
        <w:t>Wrapper</w:t>
      </w:r>
      <w:r w:rsidRPr="00C37AF9" w:rsidR="00D42199">
        <w:rPr>
          <w:rFonts w:ascii="Times New Roman" w:hAnsi="Times New Roman" w:cs="Times New Roman"/>
          <w:sz w:val="21"/>
          <w:szCs w:val="21"/>
        </w:rPr>
        <w:t>,</w:t>
      </w:r>
      <w:r w:rsidRPr="00C37AF9">
        <w:rPr>
          <w:rFonts w:ascii="Times New Roman" w:hAnsi="Times New Roman" w:cs="Times New Roman"/>
          <w:sz w:val="21"/>
          <w:szCs w:val="21"/>
        </w:rPr>
        <w:t xml:space="preserve"> to employees. </w:t>
      </w:r>
    </w:p>
    <w:p w:rsidR="00963219" w:rsidRPr="00C37AF9" w:rsidP="00963219" w14:paraId="3D753C05" w14:textId="77777777">
      <w:pPr>
        <w:jc w:val="both"/>
        <w:rPr>
          <w:rFonts w:ascii="Times New Roman" w:hAnsi="Times New Roman" w:cs="Times New Roman"/>
          <w:sz w:val="21"/>
          <w:szCs w:val="21"/>
        </w:rPr>
      </w:pPr>
    </w:p>
    <w:p w:rsidR="00963219" w:rsidRPr="00C37AF9" w:rsidP="00963219" w14:paraId="558C61E8" w14:textId="3F575CD5">
      <w:pPr>
        <w:jc w:val="both"/>
        <w:rPr>
          <w:rFonts w:ascii="Times New Roman" w:hAnsi="Times New Roman" w:cs="Times New Roman"/>
          <w:sz w:val="21"/>
          <w:szCs w:val="21"/>
        </w:rPr>
      </w:pPr>
      <w:r w:rsidRPr="00C37AF9">
        <w:rPr>
          <w:rFonts w:ascii="Times New Roman" w:hAnsi="Times New Roman" w:cs="Times New Roman"/>
          <w:b/>
          <w:sz w:val="21"/>
          <w:szCs w:val="21"/>
        </w:rPr>
        <w:t>Q-1</w:t>
      </w:r>
      <w:r w:rsidR="00577C8C">
        <w:rPr>
          <w:rFonts w:ascii="Times New Roman" w:hAnsi="Times New Roman" w:cs="Times New Roman"/>
          <w:b/>
          <w:sz w:val="21"/>
          <w:szCs w:val="21"/>
        </w:rPr>
        <w:t>4</w:t>
      </w:r>
      <w:r w:rsidRPr="00C37AF9">
        <w:rPr>
          <w:rFonts w:ascii="Times New Roman" w:hAnsi="Times New Roman" w:cs="Times New Roman"/>
          <w:b/>
          <w:sz w:val="21"/>
          <w:szCs w:val="21"/>
        </w:rPr>
        <w:t>:</w:t>
      </w:r>
      <w:r w:rsidRPr="00C37AF9">
        <w:rPr>
          <w:rFonts w:ascii="Times New Roman" w:hAnsi="Times New Roman" w:cs="Times New Roman"/>
          <w:b/>
          <w:sz w:val="21"/>
          <w:szCs w:val="21"/>
        </w:rPr>
        <w:tab/>
        <w:t>When and how should the CHIP Notice be distributed?</w:t>
      </w:r>
    </w:p>
    <w:p w:rsidR="005539CC" w:rsidRPr="00C37AF9" w:rsidP="00C32F29" w14:paraId="67D4E971" w14:textId="7D454C95">
      <w:pPr>
        <w:jc w:val="both"/>
        <w:rPr>
          <w:rFonts w:ascii="Times New Roman" w:hAnsi="Times New Roman" w:cs="Times New Roman"/>
          <w:b/>
          <w:sz w:val="21"/>
          <w:szCs w:val="21"/>
        </w:rPr>
      </w:pPr>
      <w:r w:rsidRPr="00C37AF9">
        <w:rPr>
          <w:rFonts w:ascii="Times New Roman" w:hAnsi="Times New Roman" w:cs="Times New Roman"/>
          <w:b/>
          <w:sz w:val="21"/>
          <w:szCs w:val="21"/>
        </w:rPr>
        <w:t>A-1</w:t>
      </w:r>
      <w:r w:rsidR="00577C8C">
        <w:rPr>
          <w:rFonts w:ascii="Times New Roman" w:hAnsi="Times New Roman" w:cs="Times New Roman"/>
          <w:b/>
          <w:sz w:val="21"/>
          <w:szCs w:val="21"/>
        </w:rPr>
        <w:t>4</w:t>
      </w:r>
      <w:r w:rsidRPr="00C37AF9">
        <w:rPr>
          <w:rFonts w:ascii="Times New Roman" w:hAnsi="Times New Roman" w:cs="Times New Roman"/>
          <w:b/>
          <w:sz w:val="21"/>
          <w:szCs w:val="21"/>
        </w:rPr>
        <w:t>:</w:t>
      </w:r>
      <w:r w:rsidRPr="00C37AF9">
        <w:rPr>
          <w:rFonts w:ascii="Times New Roman" w:hAnsi="Times New Roman" w:cs="Times New Roman"/>
          <w:b/>
          <w:sz w:val="21"/>
          <w:szCs w:val="21"/>
        </w:rPr>
        <w:tab/>
      </w:r>
      <w:r w:rsidRPr="00C37AF9">
        <w:rPr>
          <w:rFonts w:ascii="Times New Roman" w:hAnsi="Times New Roman" w:cs="Times New Roman"/>
          <w:sz w:val="21"/>
          <w:szCs w:val="21"/>
        </w:rPr>
        <w:t xml:space="preserve">A Member must furnish the CHIP Notice each year, to each of its employees. A Member can do this using one of two methods.  First, a Member may </w:t>
      </w:r>
      <w:r w:rsidRPr="00C37AF9">
        <w:rPr>
          <w:rFonts w:ascii="Times New Roman" w:hAnsi="Times New Roman" w:cs="Times New Roman"/>
          <w:sz w:val="21"/>
          <w:szCs w:val="21"/>
        </w:rPr>
        <w:t>furnish the CHIP Notice to employees enrolled in the Plan along with the SPD Wrapper and Certificate. It must also furnish the CHIP Notice by itself to all other employees. Second, a Member may furnish the CHIP Notice separately to all employees.</w:t>
      </w:r>
    </w:p>
    <w:bookmarkEnd w:id="2"/>
    <w:sectPr w:rsidSect="008E17B9">
      <w:footerReference w:type="default" r:id="rId5"/>
      <w:pgSz w:w="12240" w:h="15840"/>
      <w:pgMar w:top="720" w:right="720" w:bottom="720" w:left="720" w:header="36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17B9" w:rsidRPr="008E17B9" w:rsidP="008E17B9" w14:paraId="7A3EF2BD" w14:textId="77777777">
    <w:pPr>
      <w:pStyle w:val="Footer"/>
      <w:jc w:val="center"/>
    </w:pPr>
    <w:r>
      <w:rPr>
        <w:rFonts w:ascii="Times New Roman" w:hAnsi="Times New Roman" w:cs="Times New Roman"/>
        <w:sz w:val="21"/>
        <w:szCs w:val="21"/>
      </w:rPr>
      <w:t>Additional Notices</w:t>
    </w:r>
    <w:r w:rsidRPr="008E17B9">
      <w:rPr>
        <w:rFonts w:ascii="Times New Roman" w:hAnsi="Times New Roman" w:cs="Times New Roman"/>
        <w:sz w:val="21"/>
        <w:szCs w:val="21"/>
      </w:rPr>
      <w:t xml:space="preserve"> – Page </w:t>
    </w:r>
    <w:r w:rsidRPr="008E17B9">
      <w:rPr>
        <w:rFonts w:ascii="Times New Roman" w:hAnsi="Times New Roman" w:cs="Times New Roman"/>
        <w:sz w:val="21"/>
        <w:szCs w:val="21"/>
      </w:rPr>
      <w:fldChar w:fldCharType="begin"/>
    </w:r>
    <w:r w:rsidRPr="008E17B9">
      <w:rPr>
        <w:rFonts w:ascii="Times New Roman" w:hAnsi="Times New Roman" w:cs="Times New Roman"/>
        <w:sz w:val="21"/>
        <w:szCs w:val="21"/>
      </w:rPr>
      <w:instrText xml:space="preserve"> PAGE   \* MERGEFORMAT </w:instrText>
    </w:r>
    <w:r w:rsidRPr="008E17B9">
      <w:rPr>
        <w:rFonts w:ascii="Times New Roman" w:hAnsi="Times New Roman" w:cs="Times New Roman"/>
        <w:sz w:val="21"/>
        <w:szCs w:val="21"/>
      </w:rPr>
      <w:fldChar w:fldCharType="separate"/>
    </w:r>
    <w:r w:rsidR="00FD6E28">
      <w:rPr>
        <w:rFonts w:ascii="Times New Roman" w:hAnsi="Times New Roman" w:cs="Times New Roman"/>
        <w:noProof/>
        <w:sz w:val="21"/>
        <w:szCs w:val="21"/>
      </w:rPr>
      <w:t>3</w:t>
    </w:r>
    <w:r w:rsidRPr="008E17B9">
      <w:rPr>
        <w:rFonts w:ascii="Times New Roman" w:hAnsi="Times New Roman" w:cs="Times New Roman"/>
        <w:noProof/>
        <w:sz w:val="21"/>
        <w:szCs w:val="21"/>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CB140B"/>
    <w:multiLevelType w:val="multilevel"/>
    <w:tmpl w:val="FC7A65A0"/>
    <w:lvl w:ilvl="0">
      <w:start w:val="1"/>
      <w:numFmt w:val="upperRoman"/>
      <w:pStyle w:val="ArticleL1"/>
      <w:suff w:val="nothing"/>
      <w:lvlText w:val="ARTICLE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ArticleL2"/>
      <w:isLgl/>
      <w:lvlText w:val="%1.%2"/>
      <w:lvlJc w:val="left"/>
      <w:pPr>
        <w:tabs>
          <w:tab w:val="num" w:pos="1440"/>
        </w:tabs>
        <w:ind w:left="0" w:firstLine="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Letter"/>
      <w:pStyle w:val="ArticleL3"/>
      <w:lvlText w:val="(%3)"/>
      <w:lvlJc w:val="left"/>
      <w:pPr>
        <w:tabs>
          <w:tab w:val="num" w:pos="2160"/>
        </w:tabs>
        <w:ind w:left="0" w:firstLine="14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ArticleL4"/>
      <w:lvlText w:val="(%4)"/>
      <w:lvlJc w:val="left"/>
      <w:pPr>
        <w:tabs>
          <w:tab w:val="num" w:pos="2880"/>
        </w:tabs>
        <w:ind w:left="720" w:firstLine="1440"/>
      </w:pPr>
      <w:rPr>
        <w:rFonts w:ascii="Times New Roman" w:hAnsi="Times New Roman" w:cs="Times New Roman" w:hint="default"/>
        <w:b w:val="0"/>
        <w:i w:val="0"/>
        <w:caps w:val="0"/>
        <w:sz w:val="24"/>
        <w:u w:val="none"/>
      </w:rPr>
    </w:lvl>
    <w:lvl w:ilvl="4">
      <w:start w:val="1"/>
      <w:numFmt w:val="upperLetter"/>
      <w:pStyle w:val="ArticleL5"/>
      <w:lvlText w:val="(%5)"/>
      <w:lvlJc w:val="left"/>
      <w:pPr>
        <w:tabs>
          <w:tab w:val="num" w:pos="3600"/>
        </w:tabs>
        <w:ind w:left="1440" w:firstLine="1440"/>
      </w:pPr>
      <w:rPr>
        <w:rFonts w:ascii="Times New Roman" w:hAnsi="Times New Roman" w:cs="Times New Roman" w:hint="default"/>
        <w:b w:val="0"/>
        <w:i w:val="0"/>
        <w:caps w:val="0"/>
        <w:sz w:val="24"/>
        <w:u w:val="none"/>
      </w:rPr>
    </w:lvl>
    <w:lvl w:ilvl="5">
      <w:start w:val="1"/>
      <w:numFmt w:val="lowerRoman"/>
      <w:pStyle w:val="ArticleL6"/>
      <w:lvlText w:val="(%6)"/>
      <w:lvlJc w:val="left"/>
      <w:pPr>
        <w:tabs>
          <w:tab w:val="num" w:pos="4320"/>
        </w:tabs>
        <w:ind w:left="2160" w:firstLine="1440"/>
      </w:pPr>
      <w:rPr>
        <w:rFonts w:ascii="Times New Roman" w:hAnsi="Times New Roman" w:cs="Times New Roman" w:hint="default"/>
        <w:b w:val="0"/>
        <w:i w:val="0"/>
        <w:caps w:val="0"/>
        <w:sz w:val="24"/>
        <w:u w:val="none"/>
      </w:rPr>
    </w:lvl>
    <w:lvl w:ilvl="6">
      <w:start w:val="1"/>
      <w:numFmt w:val="lowerLetter"/>
      <w:pStyle w:val="ArticleL7"/>
      <w:lvlText w:val="%7."/>
      <w:lvlJc w:val="left"/>
      <w:pPr>
        <w:tabs>
          <w:tab w:val="num" w:pos="5040"/>
        </w:tabs>
        <w:ind w:left="4320" w:firstLine="0"/>
      </w:pPr>
      <w:rPr>
        <w:rFonts w:ascii="Times New Roman" w:hAnsi="Times New Roman" w:cs="Times New Roman" w:hint="default"/>
        <w:b w:val="0"/>
        <w:i w:val="0"/>
        <w:caps w:val="0"/>
        <w:sz w:val="24"/>
        <w:u w:val="none"/>
      </w:rPr>
    </w:lvl>
    <w:lvl w:ilvl="7">
      <w:start w:val="1"/>
      <w:numFmt w:val="lowerRoman"/>
      <w:pStyle w:val="ArticleL8"/>
      <w:lvlText w:val="%8."/>
      <w:lvlJc w:val="left"/>
      <w:pPr>
        <w:tabs>
          <w:tab w:val="num" w:pos="5760"/>
        </w:tabs>
        <w:ind w:left="5040" w:firstLine="0"/>
      </w:pPr>
      <w:rPr>
        <w:rFonts w:ascii="Times New Roman" w:hAnsi="Times New Roman" w:cs="Times New Roman" w:hint="default"/>
        <w:b w:val="0"/>
        <w:i w:val="0"/>
        <w:caps w:val="0"/>
        <w:sz w:val="24"/>
        <w:u w:val="none"/>
      </w:rPr>
    </w:lvl>
    <w:lvl w:ilvl="8">
      <w:start w:val="1"/>
      <w:numFmt w:val="decimal"/>
      <w:pStyle w:val="ArticleL9"/>
      <w:lvlText w:val="%9."/>
      <w:lvlJc w:val="left"/>
      <w:pPr>
        <w:tabs>
          <w:tab w:val="num" w:pos="6426"/>
        </w:tabs>
        <w:ind w:left="5706" w:firstLine="0"/>
      </w:pPr>
      <w:rPr>
        <w:rFonts w:ascii="Times New Roman" w:hAnsi="Times New Roman" w:cs="Times New Roman" w:hint="default"/>
        <w:b w:val="0"/>
        <w:i w:val="0"/>
        <w:caps w:val="0"/>
        <w:sz w:val="24"/>
        <w:u w:val="none"/>
      </w:rPr>
    </w:lvl>
  </w:abstractNum>
  <w:abstractNum w:abstractNumId="1">
    <w:nsid w:val="08ED0C9F"/>
    <w:multiLevelType w:val="hybridMultilevel"/>
    <w:tmpl w:val="DC08D15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1228A3"/>
    <w:multiLevelType w:val="hybridMultilevel"/>
    <w:tmpl w:val="F66082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F36ADD"/>
    <w:multiLevelType w:val="hybridMultilevel"/>
    <w:tmpl w:val="AFC4A4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897A81"/>
    <w:multiLevelType w:val="hybridMultilevel"/>
    <w:tmpl w:val="11D6B026"/>
    <w:lvl w:ilvl="0">
      <w:start w:val="1"/>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2C0E5B3A"/>
    <w:multiLevelType w:val="hybridMultilevel"/>
    <w:tmpl w:val="F5EC193E"/>
    <w:lvl w:ilvl="0">
      <w:start w:val="1"/>
      <w:numFmt w:val="bullet"/>
      <w:lvlText w:val=""/>
      <w:lvlJc w:val="left"/>
      <w:pPr>
        <w:ind w:left="780" w:hanging="360"/>
      </w:pPr>
      <w:rPr>
        <w:rFonts w:ascii="Wingdings" w:hAnsi="Wingdings"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6">
    <w:nsid w:val="35343CE3"/>
    <w:multiLevelType w:val="hybridMultilevel"/>
    <w:tmpl w:val="76841B0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AE34D76"/>
    <w:multiLevelType w:val="hybridMultilevel"/>
    <w:tmpl w:val="C594442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F916AA3"/>
    <w:multiLevelType w:val="multilevel"/>
    <w:tmpl w:val="57A6F930"/>
    <w:lvl w:ilvl="0">
      <w:start w:val="1"/>
      <w:numFmt w:val="decimal"/>
      <w:pStyle w:val="Pleadings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3C35AE6"/>
    <w:multiLevelType w:val="hybridMultilevel"/>
    <w:tmpl w:val="DBFCFD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01F7C4C"/>
    <w:multiLevelType w:val="hybridMultilevel"/>
    <w:tmpl w:val="83D85552"/>
    <w:lvl w:ilvl="0">
      <w:start w:val="1"/>
      <w:numFmt w:val="lowerRoman"/>
      <w:lvlText w:val="%1."/>
      <w:lvlJc w:val="righ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E6816EB"/>
    <w:multiLevelType w:val="hybridMultilevel"/>
    <w:tmpl w:val="1018C7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96936EC"/>
    <w:multiLevelType w:val="hybridMultilevel"/>
    <w:tmpl w:val="9C18E278"/>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71481C5E"/>
    <w:multiLevelType w:val="multilevel"/>
    <w:tmpl w:val="3F4497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tabs>
          <w:tab w:val="num" w:pos="1440"/>
        </w:tabs>
        <w:ind w:left="720" w:firstLine="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3B53C23"/>
    <w:multiLevelType w:val="hybridMultilevel"/>
    <w:tmpl w:val="9D54177C"/>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77CF1610"/>
    <w:multiLevelType w:val="hybridMultilevel"/>
    <w:tmpl w:val="3FA06D04"/>
    <w:lvl w:ilvl="0">
      <w:start w:val="1"/>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7CAC2762"/>
    <w:multiLevelType w:val="hybridMultilevel"/>
    <w:tmpl w:val="2A80B42A"/>
    <w:lvl w:ilvl="0">
      <w:start w:val="1"/>
      <w:numFmt w:val="lowerLetter"/>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7FEC630A"/>
    <w:multiLevelType w:val="hybridMultilevel"/>
    <w:tmpl w:val="6B668D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22859936">
    <w:abstractNumId w:val="11"/>
  </w:num>
  <w:num w:numId="2" w16cid:durableId="2125923983">
    <w:abstractNumId w:val="8"/>
  </w:num>
  <w:num w:numId="3" w16cid:durableId="791292894">
    <w:abstractNumId w:val="0"/>
  </w:num>
  <w:num w:numId="4" w16cid:durableId="338047858">
    <w:abstractNumId w:val="0"/>
  </w:num>
  <w:num w:numId="5" w16cid:durableId="792023779">
    <w:abstractNumId w:val="0"/>
  </w:num>
  <w:num w:numId="6" w16cid:durableId="1267737531">
    <w:abstractNumId w:val="0"/>
  </w:num>
  <w:num w:numId="7" w16cid:durableId="1033192670">
    <w:abstractNumId w:val="0"/>
  </w:num>
  <w:num w:numId="8" w16cid:durableId="972834521">
    <w:abstractNumId w:val="0"/>
  </w:num>
  <w:num w:numId="9" w16cid:durableId="671225939">
    <w:abstractNumId w:val="0"/>
  </w:num>
  <w:num w:numId="10" w16cid:durableId="486556477">
    <w:abstractNumId w:val="0"/>
  </w:num>
  <w:num w:numId="11" w16cid:durableId="1461916339">
    <w:abstractNumId w:val="0"/>
  </w:num>
  <w:num w:numId="12" w16cid:durableId="1340499260">
    <w:abstractNumId w:val="1"/>
  </w:num>
  <w:num w:numId="13" w16cid:durableId="1464425676">
    <w:abstractNumId w:val="14"/>
  </w:num>
  <w:num w:numId="14" w16cid:durableId="1941452561">
    <w:abstractNumId w:val="10"/>
  </w:num>
  <w:num w:numId="15" w16cid:durableId="165290544">
    <w:abstractNumId w:val="12"/>
  </w:num>
  <w:num w:numId="16" w16cid:durableId="230696781">
    <w:abstractNumId w:val="3"/>
  </w:num>
  <w:num w:numId="17" w16cid:durableId="1938562885">
    <w:abstractNumId w:val="2"/>
  </w:num>
  <w:num w:numId="18" w16cid:durableId="1766071157">
    <w:abstractNumId w:val="7"/>
  </w:num>
  <w:num w:numId="19" w16cid:durableId="1598827242">
    <w:abstractNumId w:val="16"/>
  </w:num>
  <w:num w:numId="20" w16cid:durableId="25253697">
    <w:abstractNumId w:val="9"/>
  </w:num>
  <w:num w:numId="21" w16cid:durableId="1061170260">
    <w:abstractNumId w:val="5"/>
  </w:num>
  <w:num w:numId="22" w16cid:durableId="573517375">
    <w:abstractNumId w:val="13"/>
  </w:num>
  <w:num w:numId="23" w16cid:durableId="737169905">
    <w:abstractNumId w:val="6"/>
  </w:num>
  <w:num w:numId="24" w16cid:durableId="1572502672">
    <w:abstractNumId w:val="4"/>
  </w:num>
  <w:num w:numId="25" w16cid:durableId="587614380">
    <w:abstractNumId w:val="15"/>
  </w:num>
  <w:num w:numId="26" w16cid:durableId="2162038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9CC"/>
    <w:rsid w:val="00027465"/>
    <w:rsid w:val="00036A19"/>
    <w:rsid w:val="0004455E"/>
    <w:rsid w:val="00062684"/>
    <w:rsid w:val="000666B4"/>
    <w:rsid w:val="0008318B"/>
    <w:rsid w:val="000935CE"/>
    <w:rsid w:val="000C058B"/>
    <w:rsid w:val="00126D08"/>
    <w:rsid w:val="00135BC4"/>
    <w:rsid w:val="00142855"/>
    <w:rsid w:val="00143513"/>
    <w:rsid w:val="00165F2E"/>
    <w:rsid w:val="00183ED0"/>
    <w:rsid w:val="001845B6"/>
    <w:rsid w:val="001C4D43"/>
    <w:rsid w:val="001E05E9"/>
    <w:rsid w:val="00226684"/>
    <w:rsid w:val="00233606"/>
    <w:rsid w:val="00237D76"/>
    <w:rsid w:val="00241755"/>
    <w:rsid w:val="0024625C"/>
    <w:rsid w:val="00250E05"/>
    <w:rsid w:val="002C1C35"/>
    <w:rsid w:val="002E730D"/>
    <w:rsid w:val="003070EF"/>
    <w:rsid w:val="0031177F"/>
    <w:rsid w:val="00313C1E"/>
    <w:rsid w:val="00332650"/>
    <w:rsid w:val="0034760B"/>
    <w:rsid w:val="003515AB"/>
    <w:rsid w:val="003520FE"/>
    <w:rsid w:val="00361D24"/>
    <w:rsid w:val="0037221E"/>
    <w:rsid w:val="00373043"/>
    <w:rsid w:val="00377C42"/>
    <w:rsid w:val="003E0E11"/>
    <w:rsid w:val="00406F47"/>
    <w:rsid w:val="004138C3"/>
    <w:rsid w:val="00416B60"/>
    <w:rsid w:val="00434074"/>
    <w:rsid w:val="004342CB"/>
    <w:rsid w:val="00451B8B"/>
    <w:rsid w:val="00460F52"/>
    <w:rsid w:val="00465EE6"/>
    <w:rsid w:val="00495B18"/>
    <w:rsid w:val="004961CC"/>
    <w:rsid w:val="004A02BF"/>
    <w:rsid w:val="005236A8"/>
    <w:rsid w:val="005539CC"/>
    <w:rsid w:val="0055460F"/>
    <w:rsid w:val="0056176E"/>
    <w:rsid w:val="005660A1"/>
    <w:rsid w:val="00566852"/>
    <w:rsid w:val="0057387B"/>
    <w:rsid w:val="00577C8C"/>
    <w:rsid w:val="006459E6"/>
    <w:rsid w:val="006469EB"/>
    <w:rsid w:val="00672F37"/>
    <w:rsid w:val="0067720E"/>
    <w:rsid w:val="006B342D"/>
    <w:rsid w:val="006C092D"/>
    <w:rsid w:val="006D780B"/>
    <w:rsid w:val="006F76D1"/>
    <w:rsid w:val="0073770B"/>
    <w:rsid w:val="00753B5F"/>
    <w:rsid w:val="007737A8"/>
    <w:rsid w:val="007D6ACD"/>
    <w:rsid w:val="007E1905"/>
    <w:rsid w:val="008111BD"/>
    <w:rsid w:val="0081236B"/>
    <w:rsid w:val="00842745"/>
    <w:rsid w:val="008E17B9"/>
    <w:rsid w:val="009034D9"/>
    <w:rsid w:val="009176D0"/>
    <w:rsid w:val="009435A5"/>
    <w:rsid w:val="00963219"/>
    <w:rsid w:val="009747AD"/>
    <w:rsid w:val="0098074A"/>
    <w:rsid w:val="009825E8"/>
    <w:rsid w:val="00985699"/>
    <w:rsid w:val="00994F17"/>
    <w:rsid w:val="009B00D0"/>
    <w:rsid w:val="009B0517"/>
    <w:rsid w:val="009B05EE"/>
    <w:rsid w:val="009D1A91"/>
    <w:rsid w:val="009E269C"/>
    <w:rsid w:val="00A4585D"/>
    <w:rsid w:val="00A549B0"/>
    <w:rsid w:val="00A5697B"/>
    <w:rsid w:val="00A60E60"/>
    <w:rsid w:val="00A91FB8"/>
    <w:rsid w:val="00A94505"/>
    <w:rsid w:val="00AA1F67"/>
    <w:rsid w:val="00AD579B"/>
    <w:rsid w:val="00AE06DF"/>
    <w:rsid w:val="00AE3E60"/>
    <w:rsid w:val="00B07414"/>
    <w:rsid w:val="00B7200A"/>
    <w:rsid w:val="00B72B57"/>
    <w:rsid w:val="00B75C9E"/>
    <w:rsid w:val="00BA7AF4"/>
    <w:rsid w:val="00C0199C"/>
    <w:rsid w:val="00C0729E"/>
    <w:rsid w:val="00C1526F"/>
    <w:rsid w:val="00C303FC"/>
    <w:rsid w:val="00C32F29"/>
    <w:rsid w:val="00C337D5"/>
    <w:rsid w:val="00C37AF9"/>
    <w:rsid w:val="00C67614"/>
    <w:rsid w:val="00CD0679"/>
    <w:rsid w:val="00D02BAF"/>
    <w:rsid w:val="00D42199"/>
    <w:rsid w:val="00D573B2"/>
    <w:rsid w:val="00D63732"/>
    <w:rsid w:val="00DC3B0F"/>
    <w:rsid w:val="00DE2BED"/>
    <w:rsid w:val="00E07B1E"/>
    <w:rsid w:val="00E10138"/>
    <w:rsid w:val="00E20D34"/>
    <w:rsid w:val="00E253AA"/>
    <w:rsid w:val="00E42044"/>
    <w:rsid w:val="00E718D9"/>
    <w:rsid w:val="00E82D6F"/>
    <w:rsid w:val="00EE6DA3"/>
    <w:rsid w:val="00FC240E"/>
    <w:rsid w:val="00FC2A8B"/>
    <w:rsid w:val="00FD6E28"/>
    <w:rsid w:val="00FE57A4"/>
    <w:rsid w:val="00FF16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625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hAnsi="Bookman Old Style"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25C"/>
  </w:style>
  <w:style w:type="paragraph" w:styleId="Heading1">
    <w:name w:val="heading 1"/>
    <w:basedOn w:val="Normal"/>
    <w:next w:val="Normal"/>
    <w:link w:val="Heading1Char"/>
    <w:uiPriority w:val="9"/>
    <w:qFormat/>
    <w:rsid w:val="00C1526F"/>
    <w:pPr>
      <w:keepNext/>
      <w:keepLines/>
      <w:spacing w:before="240"/>
      <w:jc w:val="both"/>
      <w:outlineLvl w:val="0"/>
    </w:pPr>
    <w:rPr>
      <w:rFonts w:eastAsiaTheme="majorEastAsia" w:cstheme="majorBidi"/>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eadingsParagraph">
    <w:name w:val="Pleadings Paragraph"/>
    <w:basedOn w:val="ListParagraph"/>
    <w:link w:val="PleadingsParagraphChar"/>
    <w:qFormat/>
    <w:rsid w:val="006D780B"/>
    <w:pPr>
      <w:numPr>
        <w:numId w:val="2"/>
      </w:numPr>
      <w:autoSpaceDE w:val="0"/>
      <w:autoSpaceDN w:val="0"/>
      <w:adjustRightInd w:val="0"/>
      <w:spacing w:line="480" w:lineRule="auto"/>
      <w:ind w:left="0" w:firstLine="720"/>
      <w:contextualSpacing w:val="0"/>
      <w:jc w:val="both"/>
    </w:pPr>
    <w:rPr>
      <w:szCs w:val="24"/>
    </w:rPr>
  </w:style>
  <w:style w:type="character" w:customStyle="1" w:styleId="PleadingsParagraphChar">
    <w:name w:val="Pleadings Paragraph Char"/>
    <w:basedOn w:val="DefaultParagraphFont"/>
    <w:link w:val="PleadingsParagraph"/>
    <w:rsid w:val="006D780B"/>
    <w:rPr>
      <w:szCs w:val="24"/>
    </w:rPr>
  </w:style>
  <w:style w:type="paragraph" w:styleId="ListParagraph">
    <w:name w:val="List Paragraph"/>
    <w:aliases w:val="LEVEL 1"/>
    <w:basedOn w:val="Normal"/>
    <w:link w:val="ListParagraphChar"/>
    <w:uiPriority w:val="34"/>
    <w:qFormat/>
    <w:rsid w:val="006D780B"/>
    <w:pPr>
      <w:ind w:left="720"/>
      <w:contextualSpacing/>
    </w:pPr>
  </w:style>
  <w:style w:type="character" w:customStyle="1" w:styleId="Heading1Char">
    <w:name w:val="Heading 1 Char"/>
    <w:basedOn w:val="DefaultParagraphFont"/>
    <w:link w:val="Heading1"/>
    <w:uiPriority w:val="9"/>
    <w:rsid w:val="00C1526F"/>
    <w:rPr>
      <w:rFonts w:eastAsiaTheme="majorEastAsia" w:cstheme="majorBidi"/>
      <w:szCs w:val="32"/>
      <w:u w:val="single"/>
    </w:rPr>
  </w:style>
  <w:style w:type="paragraph" w:customStyle="1" w:styleId="ArticleL1">
    <w:name w:val="Article_L1"/>
    <w:basedOn w:val="Normal"/>
    <w:next w:val="BodyText"/>
    <w:rsid w:val="00FC240E"/>
    <w:pPr>
      <w:keepNext/>
      <w:keepLines/>
      <w:numPr>
        <w:numId w:val="11"/>
      </w:numPr>
      <w:spacing w:after="240"/>
      <w:jc w:val="center"/>
      <w:outlineLvl w:val="0"/>
    </w:pPr>
    <w:rPr>
      <w:rFonts w:ascii="Times New Roman" w:eastAsia="Times New Roman" w:hAnsi="Times New Roman Bold" w:cs="Times New Roman"/>
      <w:b/>
      <w:caps/>
      <w:szCs w:val="24"/>
      <w:u w:val="single"/>
    </w:rPr>
  </w:style>
  <w:style w:type="paragraph" w:styleId="BodyText">
    <w:name w:val="Body Text"/>
    <w:basedOn w:val="Normal"/>
    <w:link w:val="BodyTextChar"/>
    <w:uiPriority w:val="99"/>
    <w:semiHidden/>
    <w:unhideWhenUsed/>
    <w:rsid w:val="00FC240E"/>
    <w:pPr>
      <w:spacing w:after="120"/>
    </w:pPr>
  </w:style>
  <w:style w:type="character" w:customStyle="1" w:styleId="BodyTextChar">
    <w:name w:val="Body Text Char"/>
    <w:basedOn w:val="DefaultParagraphFont"/>
    <w:link w:val="BodyText"/>
    <w:uiPriority w:val="99"/>
    <w:semiHidden/>
    <w:rsid w:val="00FC240E"/>
  </w:style>
  <w:style w:type="paragraph" w:customStyle="1" w:styleId="ArticleL2">
    <w:name w:val="Article_L2"/>
    <w:basedOn w:val="ArticleL1"/>
    <w:next w:val="BodyText"/>
    <w:rsid w:val="00FC240E"/>
    <w:pPr>
      <w:keepNext w:val="0"/>
      <w:keepLines w:val="0"/>
      <w:numPr>
        <w:ilvl w:val="1"/>
      </w:numPr>
      <w:jc w:val="both"/>
      <w:outlineLvl w:val="1"/>
    </w:pPr>
    <w:rPr>
      <w:rFonts w:hAnsi="Times New Roman"/>
      <w:b w:val="0"/>
      <w:caps w:val="0"/>
    </w:rPr>
  </w:style>
  <w:style w:type="paragraph" w:customStyle="1" w:styleId="ArticleL3">
    <w:name w:val="Article_L3"/>
    <w:basedOn w:val="ArticleL2"/>
    <w:next w:val="BodyText"/>
    <w:rsid w:val="00FC240E"/>
    <w:pPr>
      <w:numPr>
        <w:ilvl w:val="2"/>
      </w:numPr>
      <w:outlineLvl w:val="2"/>
    </w:pPr>
    <w:rPr>
      <w:u w:val="none"/>
    </w:rPr>
  </w:style>
  <w:style w:type="paragraph" w:customStyle="1" w:styleId="ArticleL4">
    <w:name w:val="Article_L4"/>
    <w:basedOn w:val="ArticleL3"/>
    <w:next w:val="BodyText"/>
    <w:rsid w:val="00FC240E"/>
    <w:pPr>
      <w:numPr>
        <w:ilvl w:val="3"/>
      </w:numPr>
      <w:outlineLvl w:val="3"/>
    </w:pPr>
  </w:style>
  <w:style w:type="paragraph" w:customStyle="1" w:styleId="ArticleL5">
    <w:name w:val="Article_L5"/>
    <w:basedOn w:val="ArticleL4"/>
    <w:next w:val="BodyText"/>
    <w:rsid w:val="00FC240E"/>
    <w:pPr>
      <w:numPr>
        <w:ilvl w:val="4"/>
      </w:numPr>
      <w:outlineLvl w:val="4"/>
    </w:pPr>
  </w:style>
  <w:style w:type="paragraph" w:customStyle="1" w:styleId="ArticleL6">
    <w:name w:val="Article_L6"/>
    <w:basedOn w:val="ArticleL5"/>
    <w:next w:val="BodyText"/>
    <w:rsid w:val="00FC240E"/>
    <w:pPr>
      <w:numPr>
        <w:ilvl w:val="5"/>
      </w:numPr>
      <w:outlineLvl w:val="5"/>
    </w:pPr>
  </w:style>
  <w:style w:type="paragraph" w:customStyle="1" w:styleId="ArticleL7">
    <w:name w:val="Article_L7"/>
    <w:basedOn w:val="ArticleL6"/>
    <w:next w:val="BodyText"/>
    <w:rsid w:val="00FC240E"/>
    <w:pPr>
      <w:numPr>
        <w:ilvl w:val="6"/>
      </w:numPr>
      <w:outlineLvl w:val="6"/>
    </w:pPr>
  </w:style>
  <w:style w:type="paragraph" w:customStyle="1" w:styleId="ArticleL8">
    <w:name w:val="Article_L8"/>
    <w:basedOn w:val="ArticleL7"/>
    <w:next w:val="BodyText"/>
    <w:rsid w:val="00FC240E"/>
    <w:pPr>
      <w:numPr>
        <w:ilvl w:val="7"/>
      </w:numPr>
      <w:outlineLvl w:val="7"/>
    </w:pPr>
  </w:style>
  <w:style w:type="paragraph" w:customStyle="1" w:styleId="ArticleL9">
    <w:name w:val="Article_L9"/>
    <w:basedOn w:val="ArticleL8"/>
    <w:next w:val="BodyText"/>
    <w:rsid w:val="00FC240E"/>
    <w:pPr>
      <w:numPr>
        <w:ilvl w:val="8"/>
      </w:numPr>
      <w:outlineLvl w:val="8"/>
    </w:pPr>
  </w:style>
  <w:style w:type="paragraph" w:styleId="Header">
    <w:name w:val="header"/>
    <w:basedOn w:val="Normal"/>
    <w:link w:val="HeaderChar"/>
    <w:uiPriority w:val="99"/>
    <w:unhideWhenUsed/>
    <w:rsid w:val="005539CC"/>
    <w:pPr>
      <w:tabs>
        <w:tab w:val="center" w:pos="4680"/>
        <w:tab w:val="right" w:pos="9360"/>
      </w:tabs>
    </w:pPr>
  </w:style>
  <w:style w:type="character" w:customStyle="1" w:styleId="HeaderChar">
    <w:name w:val="Header Char"/>
    <w:basedOn w:val="DefaultParagraphFont"/>
    <w:link w:val="Header"/>
    <w:uiPriority w:val="99"/>
    <w:rsid w:val="005539CC"/>
  </w:style>
  <w:style w:type="paragraph" w:styleId="Footer">
    <w:name w:val="footer"/>
    <w:basedOn w:val="Normal"/>
    <w:link w:val="FooterChar"/>
    <w:uiPriority w:val="99"/>
    <w:unhideWhenUsed/>
    <w:rsid w:val="005539CC"/>
    <w:pPr>
      <w:tabs>
        <w:tab w:val="center" w:pos="4680"/>
        <w:tab w:val="right" w:pos="9360"/>
      </w:tabs>
    </w:pPr>
  </w:style>
  <w:style w:type="character" w:customStyle="1" w:styleId="FooterChar">
    <w:name w:val="Footer Char"/>
    <w:basedOn w:val="DefaultParagraphFont"/>
    <w:link w:val="Footer"/>
    <w:uiPriority w:val="99"/>
    <w:rsid w:val="005539CC"/>
  </w:style>
  <w:style w:type="character" w:styleId="Hyperlink">
    <w:name w:val="Hyperlink"/>
    <w:basedOn w:val="DefaultParagraphFont"/>
    <w:uiPriority w:val="99"/>
    <w:unhideWhenUsed/>
    <w:rsid w:val="00377C42"/>
    <w:rPr>
      <w:color w:val="0563C1" w:themeColor="hyperlink"/>
      <w:u w:val="single"/>
    </w:rPr>
  </w:style>
  <w:style w:type="character" w:styleId="CommentReference">
    <w:name w:val="annotation reference"/>
    <w:basedOn w:val="DefaultParagraphFont"/>
    <w:uiPriority w:val="99"/>
    <w:semiHidden/>
    <w:unhideWhenUsed/>
    <w:rsid w:val="00377C42"/>
    <w:rPr>
      <w:sz w:val="16"/>
      <w:szCs w:val="16"/>
    </w:rPr>
  </w:style>
  <w:style w:type="paragraph" w:styleId="CommentText">
    <w:name w:val="annotation text"/>
    <w:basedOn w:val="Normal"/>
    <w:link w:val="CommentTextChar"/>
    <w:uiPriority w:val="99"/>
    <w:unhideWhenUsed/>
    <w:rsid w:val="00377C42"/>
    <w:rPr>
      <w:sz w:val="20"/>
      <w:szCs w:val="20"/>
    </w:rPr>
  </w:style>
  <w:style w:type="character" w:customStyle="1" w:styleId="CommentTextChar">
    <w:name w:val="Comment Text Char"/>
    <w:basedOn w:val="DefaultParagraphFont"/>
    <w:link w:val="CommentText"/>
    <w:uiPriority w:val="99"/>
    <w:rsid w:val="00377C42"/>
    <w:rPr>
      <w:sz w:val="20"/>
      <w:szCs w:val="20"/>
    </w:rPr>
  </w:style>
  <w:style w:type="paragraph" w:styleId="CommentSubject">
    <w:name w:val="annotation subject"/>
    <w:basedOn w:val="CommentText"/>
    <w:next w:val="CommentText"/>
    <w:link w:val="CommentSubjectChar"/>
    <w:uiPriority w:val="99"/>
    <w:semiHidden/>
    <w:unhideWhenUsed/>
    <w:rsid w:val="00377C42"/>
    <w:rPr>
      <w:b/>
      <w:bCs/>
    </w:rPr>
  </w:style>
  <w:style w:type="character" w:customStyle="1" w:styleId="CommentSubjectChar">
    <w:name w:val="Comment Subject Char"/>
    <w:basedOn w:val="CommentTextChar"/>
    <w:link w:val="CommentSubject"/>
    <w:uiPriority w:val="99"/>
    <w:semiHidden/>
    <w:rsid w:val="00377C42"/>
    <w:rPr>
      <w:b/>
      <w:bCs/>
      <w:sz w:val="20"/>
      <w:szCs w:val="20"/>
    </w:rPr>
  </w:style>
  <w:style w:type="paragraph" w:styleId="BalloonText">
    <w:name w:val="Balloon Text"/>
    <w:basedOn w:val="Normal"/>
    <w:link w:val="BalloonTextChar"/>
    <w:uiPriority w:val="99"/>
    <w:semiHidden/>
    <w:unhideWhenUsed/>
    <w:rsid w:val="00377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C42"/>
    <w:rPr>
      <w:rFonts w:ascii="Segoe UI" w:hAnsi="Segoe UI" w:cs="Segoe UI"/>
      <w:sz w:val="18"/>
      <w:szCs w:val="18"/>
    </w:rPr>
  </w:style>
  <w:style w:type="table" w:styleId="TableGrid">
    <w:name w:val="Table Grid"/>
    <w:basedOn w:val="TableNormal"/>
    <w:uiPriority w:val="39"/>
    <w:rsid w:val="00377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EVEL 1 Char"/>
    <w:basedOn w:val="DefaultParagraphFont"/>
    <w:link w:val="ListParagraph"/>
    <w:uiPriority w:val="34"/>
    <w:rsid w:val="00FC2A8B"/>
  </w:style>
  <w:style w:type="paragraph" w:styleId="NormalWeb">
    <w:name w:val="Normal (Web)"/>
    <w:basedOn w:val="Normal"/>
    <w:uiPriority w:val="99"/>
    <w:semiHidden/>
    <w:unhideWhenUsed/>
    <w:rsid w:val="00C0199C"/>
    <w:pPr>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24625C"/>
  </w:style>
  <w:style w:type="table" w:customStyle="1" w:styleId="TableGrid1">
    <w:name w:val="Table Grid1"/>
    <w:basedOn w:val="TableNormal"/>
    <w:next w:val="TableGrid"/>
    <w:uiPriority w:val="39"/>
    <w:rsid w:val="008E17B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3732"/>
    <w:rPr>
      <w:color w:val="605E5C"/>
      <w:shd w:val="clear" w:color="auto" w:fill="E1DFDD"/>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